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D80B61">
              <w:t>18.12.2017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D80B61">
            <w:pPr>
              <w:tabs>
                <w:tab w:val="left" w:pos="3123"/>
                <w:tab w:val="left" w:pos="3270"/>
              </w:tabs>
              <w:jc w:val="right"/>
            </w:pPr>
            <w:r w:rsidRPr="00360CF1">
              <w:t xml:space="preserve">№ </w:t>
            </w:r>
            <w:r w:rsidR="00D80B61">
              <w:t>2635</w:t>
            </w:r>
          </w:p>
        </w:tc>
      </w:tr>
    </w:tbl>
    <w:p w:rsidR="00EE4845" w:rsidRDefault="00EE4845" w:rsidP="0018205E">
      <w:pPr>
        <w:keepNext/>
        <w:tabs>
          <w:tab w:val="left" w:pos="851"/>
        </w:tabs>
        <w:ind w:firstLine="709"/>
        <w:jc w:val="both"/>
        <w:outlineLvl w:val="0"/>
        <w:rPr>
          <w:bCs/>
          <w:szCs w:val="20"/>
        </w:rPr>
      </w:pPr>
    </w:p>
    <w:p w:rsidR="00280054" w:rsidRPr="00EE4845" w:rsidRDefault="00280054" w:rsidP="0018205E">
      <w:pPr>
        <w:keepNext/>
        <w:tabs>
          <w:tab w:val="left" w:pos="851"/>
        </w:tabs>
        <w:ind w:firstLine="709"/>
        <w:jc w:val="both"/>
        <w:outlineLvl w:val="0"/>
        <w:rPr>
          <w:bCs/>
          <w:szCs w:val="20"/>
        </w:rPr>
      </w:pPr>
    </w:p>
    <w:p w:rsidR="00275117" w:rsidRPr="002468D9" w:rsidRDefault="00275117" w:rsidP="00275117">
      <w:pPr>
        <w:ind w:right="5243"/>
        <w:jc w:val="both"/>
      </w:pPr>
      <w:r w:rsidRPr="00275117">
        <w:t xml:space="preserve">О внесении изменений в </w:t>
      </w:r>
      <w:r w:rsidRPr="002468D9">
        <w:t>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вНижневартовском районе на 2014−2020 годы»</w:t>
      </w:r>
    </w:p>
    <w:p w:rsidR="00275117" w:rsidRPr="002468D9" w:rsidRDefault="00275117" w:rsidP="00275117">
      <w:pPr>
        <w:ind w:right="5102"/>
      </w:pPr>
    </w:p>
    <w:p w:rsidR="00275117" w:rsidRPr="002468D9" w:rsidRDefault="00275117" w:rsidP="00275117">
      <w:pPr>
        <w:ind w:right="5102"/>
      </w:pPr>
    </w:p>
    <w:p w:rsidR="00275117" w:rsidRPr="002468D9" w:rsidRDefault="00275117" w:rsidP="002468D9">
      <w:pPr>
        <w:autoSpaceDE w:val="0"/>
        <w:autoSpaceDN w:val="0"/>
        <w:adjustRightInd w:val="0"/>
        <w:ind w:firstLine="709"/>
        <w:jc w:val="both"/>
      </w:pPr>
      <w:r w:rsidRPr="002468D9">
        <w:t>В соответствии со статьей 179 Бюджетного кодекса Российской Федерации, руководствуясь постановлением администрации района от 05.08.2013 № 1663 «О муниципальных программах Нижневартовск</w:t>
      </w:r>
      <w:r w:rsidR="002468D9">
        <w:t>о</w:t>
      </w:r>
      <w:r w:rsidRPr="002468D9">
        <w:t xml:space="preserve">го района», с целью уточнения объемов финансирования мероприятий муниципальной программы: </w:t>
      </w:r>
    </w:p>
    <w:p w:rsidR="00275117" w:rsidRPr="002468D9" w:rsidRDefault="00275117" w:rsidP="002468D9">
      <w:pPr>
        <w:autoSpaceDE w:val="0"/>
        <w:autoSpaceDN w:val="0"/>
        <w:adjustRightInd w:val="0"/>
        <w:ind w:firstLine="709"/>
        <w:jc w:val="both"/>
      </w:pPr>
    </w:p>
    <w:p w:rsidR="00275117" w:rsidRPr="002468D9" w:rsidRDefault="00275117" w:rsidP="002468D9">
      <w:pPr>
        <w:autoSpaceDE w:val="0"/>
        <w:autoSpaceDN w:val="0"/>
        <w:adjustRightInd w:val="0"/>
        <w:ind w:firstLine="709"/>
        <w:jc w:val="both"/>
        <w:outlineLvl w:val="1"/>
      </w:pPr>
      <w:r w:rsidRPr="002468D9">
        <w:t>1. Внести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вНижневартовском районе на 2014−2020 годы» следующие изменения:</w:t>
      </w:r>
    </w:p>
    <w:p w:rsidR="00275117" w:rsidRPr="002468D9" w:rsidRDefault="00275117" w:rsidP="002468D9">
      <w:pPr>
        <w:autoSpaceDE w:val="0"/>
        <w:autoSpaceDN w:val="0"/>
        <w:adjustRightInd w:val="0"/>
        <w:ind w:firstLine="709"/>
        <w:jc w:val="both"/>
      </w:pPr>
      <w:r w:rsidRPr="002468D9">
        <w:t>1.1. Пункт 3 изложить в следующей редакции:</w:t>
      </w:r>
    </w:p>
    <w:p w:rsidR="00275117" w:rsidRPr="002468D9" w:rsidRDefault="00275117" w:rsidP="002468D9">
      <w:pPr>
        <w:widowControl w:val="0"/>
        <w:ind w:firstLine="709"/>
        <w:jc w:val="both"/>
        <w:rPr>
          <w:lang w:eastAsia="ar-SA"/>
        </w:rPr>
      </w:pPr>
      <w:r w:rsidRPr="002468D9">
        <w:rPr>
          <w:lang w:eastAsia="ar-SA"/>
        </w:rPr>
        <w:t>«3. Определить общий объем финансирования муниципальной программы за счет всех источников финансирования в сумме 2 164 711,03 тыс. рублей, в том числе:</w:t>
      </w:r>
    </w:p>
    <w:p w:rsidR="00275117" w:rsidRPr="002468D9" w:rsidRDefault="00275117" w:rsidP="002468D9">
      <w:pPr>
        <w:widowControl w:val="0"/>
        <w:ind w:firstLine="709"/>
        <w:jc w:val="both"/>
        <w:rPr>
          <w:lang w:eastAsia="ar-SA"/>
        </w:rPr>
      </w:pPr>
      <w:r w:rsidRPr="002468D9">
        <w:rPr>
          <w:lang w:eastAsia="ar-SA"/>
        </w:rPr>
        <w:t>за счет средств федерального бюджета – 1 722,29 тыс. руб.;</w:t>
      </w:r>
    </w:p>
    <w:p w:rsidR="00275117" w:rsidRPr="002468D9" w:rsidRDefault="00275117" w:rsidP="002468D9">
      <w:pPr>
        <w:widowControl w:val="0"/>
        <w:ind w:firstLine="709"/>
        <w:jc w:val="both"/>
      </w:pPr>
      <w:r w:rsidRPr="002468D9">
        <w:t>за счет средств бюджета района – 1 652 389,57 тыс. руб.;</w:t>
      </w:r>
    </w:p>
    <w:p w:rsidR="00275117" w:rsidRPr="002468D9" w:rsidRDefault="00275117" w:rsidP="002468D9">
      <w:pPr>
        <w:widowControl w:val="0"/>
        <w:ind w:firstLine="709"/>
        <w:jc w:val="both"/>
        <w:rPr>
          <w:lang w:eastAsia="ar-SA"/>
        </w:rPr>
      </w:pPr>
      <w:r w:rsidRPr="002468D9">
        <w:rPr>
          <w:lang w:eastAsia="ar-SA"/>
        </w:rPr>
        <w:t>за счет средств бюджета округа – 509 620,41 тыс. руб.;</w:t>
      </w:r>
    </w:p>
    <w:p w:rsidR="00275117" w:rsidRPr="002468D9" w:rsidRDefault="00275117" w:rsidP="002468D9">
      <w:pPr>
        <w:widowControl w:val="0"/>
        <w:ind w:firstLine="709"/>
        <w:jc w:val="both"/>
        <w:rPr>
          <w:lang w:eastAsia="ar-SA"/>
        </w:rPr>
      </w:pPr>
      <w:r w:rsidRPr="002468D9">
        <w:rPr>
          <w:lang w:eastAsia="ar-SA"/>
        </w:rPr>
        <w:t>за счет средств бюджета поселений – 978,76 тыс. руб.</w:t>
      </w:r>
    </w:p>
    <w:p w:rsidR="00275117" w:rsidRPr="002468D9" w:rsidRDefault="00275117" w:rsidP="002468D9">
      <w:pPr>
        <w:widowControl w:val="0"/>
        <w:ind w:firstLine="709"/>
        <w:jc w:val="both"/>
        <w:rPr>
          <w:lang w:eastAsia="ar-SA"/>
        </w:rPr>
      </w:pPr>
      <w:r w:rsidRPr="002468D9">
        <w:rPr>
          <w:lang w:eastAsia="ar-SA"/>
        </w:rPr>
        <w:t xml:space="preserve">Объемы финансирования муниципальной программы на 2014−2020 годы могут подлежать корректировке в течение финансового года, исходя из возможностей бюджета района, бюджета Ханты-Мансийского автономного </w:t>
      </w:r>
      <w:r w:rsidRPr="002468D9">
        <w:rPr>
          <w:lang w:eastAsia="ar-SA"/>
        </w:rPr>
        <w:lastRenderedPageBreak/>
        <w:t>округа − Югры, путем уточнения по сумме источников финансирования и мероприятиям.</w:t>
      </w:r>
    </w:p>
    <w:p w:rsidR="00275117" w:rsidRPr="002468D9" w:rsidRDefault="00275117" w:rsidP="002468D9">
      <w:pPr>
        <w:widowControl w:val="0"/>
        <w:ind w:firstLine="709"/>
        <w:jc w:val="both"/>
        <w:rPr>
          <w:lang w:eastAsia="ar-SA"/>
        </w:rPr>
      </w:pPr>
      <w:r w:rsidRPr="002468D9">
        <w:rPr>
          <w:lang w:eastAsia="ar-SA"/>
        </w:rPr>
        <w:t xml:space="preserve">Ежегодно объемы финансирования муниципальной программы определяются в соответствии с утвержденным бюджетом на соответствующий финансовый год. </w:t>
      </w:r>
    </w:p>
    <w:p w:rsidR="00275117" w:rsidRPr="002468D9" w:rsidRDefault="00275117" w:rsidP="002468D9">
      <w:pPr>
        <w:widowControl w:val="0"/>
        <w:ind w:firstLine="709"/>
        <w:jc w:val="both"/>
        <w:rPr>
          <w:lang w:eastAsia="ar-SA"/>
        </w:rPr>
      </w:pPr>
      <w:r w:rsidRPr="002468D9">
        <w:rPr>
          <w:lang w:eastAsia="ar-SA"/>
        </w:rPr>
        <w:t>Финансирование муниципальной программы за счет бюджета бюджета Ханты-Мансийского автономного округа − Югры осуществляется в рамках реализации государственной программы Ханты-Мансийского автономного округа – Югры«Развитие жилищно-коммунального комплекса и повышение энергетической эффективности в Ханты-Мансийском автономном округе – Югре на 2016–2020 годы», утвержденной постановлением Правительства Ханты-Мансийского автономного округа − Югры от 09.10.2013 № 423-п, путем заключения соглашений о реализации муниципальной программы.».</w:t>
      </w:r>
    </w:p>
    <w:p w:rsidR="008110FA" w:rsidRPr="002468D9" w:rsidRDefault="00275117" w:rsidP="002468D9">
      <w:pPr>
        <w:widowControl w:val="0"/>
        <w:ind w:firstLine="709"/>
        <w:jc w:val="both"/>
      </w:pPr>
      <w:r w:rsidRPr="002468D9">
        <w:t>1.2.В приложении</w:t>
      </w:r>
      <w:r w:rsidR="008110FA" w:rsidRPr="002468D9">
        <w:t>:</w:t>
      </w:r>
    </w:p>
    <w:p w:rsidR="00275117" w:rsidRDefault="008110FA" w:rsidP="002468D9">
      <w:pPr>
        <w:widowControl w:val="0"/>
        <w:ind w:firstLine="709"/>
        <w:jc w:val="both"/>
        <w:rPr>
          <w:bCs/>
        </w:rPr>
      </w:pPr>
      <w:r w:rsidRPr="002468D9">
        <w:t>1.2.1. Р</w:t>
      </w:r>
      <w:r w:rsidR="00275117" w:rsidRPr="002468D9">
        <w:rPr>
          <w:bCs/>
        </w:rPr>
        <w:t>аздел «</w:t>
      </w:r>
      <w:r w:rsidR="00275117" w:rsidRPr="002468D9">
        <w:t>Финансовое обеспечение муниципальной программы</w:t>
      </w:r>
      <w:r w:rsidR="00275117" w:rsidRPr="002468D9">
        <w:rPr>
          <w:bCs/>
        </w:rPr>
        <w:t>» Паспорта муниципальной прогр</w:t>
      </w:r>
      <w:r w:rsidRPr="002468D9">
        <w:rPr>
          <w:bCs/>
        </w:rPr>
        <w:t>аммы изложить в следующей редак</w:t>
      </w:r>
      <w:r w:rsidR="00275117" w:rsidRPr="002468D9">
        <w:rPr>
          <w:bCs/>
        </w:rPr>
        <w:t>ции:</w:t>
      </w:r>
    </w:p>
    <w:p w:rsidR="002468D9" w:rsidRPr="002468D9" w:rsidRDefault="002468D9" w:rsidP="002468D9">
      <w:pPr>
        <w:widowControl w:val="0"/>
        <w:ind w:firstLine="709"/>
        <w:jc w:val="both"/>
        <w:rPr>
          <w:bCs/>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2468D9" w:rsidTr="002468D9">
        <w:tc>
          <w:tcPr>
            <w:tcW w:w="4927" w:type="dxa"/>
          </w:tcPr>
          <w:p w:rsidR="002468D9" w:rsidRDefault="002468D9" w:rsidP="002468D9">
            <w:pPr>
              <w:widowControl w:val="0"/>
              <w:jc w:val="both"/>
              <w:rPr>
                <w:lang w:eastAsia="ar-SA"/>
              </w:rPr>
            </w:pPr>
            <w:r w:rsidRPr="002468D9">
              <w:rPr>
                <w:bCs/>
              </w:rPr>
              <w:t>«</w:t>
            </w:r>
            <w:r w:rsidRPr="002468D9">
              <w:t>Финансовое обеспечение муниципальной программы</w:t>
            </w:r>
          </w:p>
        </w:tc>
        <w:tc>
          <w:tcPr>
            <w:tcW w:w="4927" w:type="dxa"/>
          </w:tcPr>
          <w:p w:rsidR="002468D9" w:rsidRPr="002468D9" w:rsidRDefault="002468D9" w:rsidP="002468D9">
            <w:pPr>
              <w:widowControl w:val="0"/>
              <w:jc w:val="both"/>
              <w:rPr>
                <w:lang w:eastAsia="en-US"/>
              </w:rPr>
            </w:pPr>
            <w:r w:rsidRPr="002468D9">
              <w:rPr>
                <w:lang w:eastAsia="ar-SA"/>
              </w:rPr>
              <w:t>общий объем финансирования муниципальной программы в 2014–2020 годах составит 2 164 711,03 тыс. рублей, в том числе:</w:t>
            </w:r>
          </w:p>
          <w:p w:rsidR="002468D9" w:rsidRPr="002468D9" w:rsidRDefault="002468D9" w:rsidP="002468D9">
            <w:pPr>
              <w:widowControl w:val="0"/>
              <w:jc w:val="both"/>
              <w:rPr>
                <w:lang w:eastAsia="ar-SA"/>
              </w:rPr>
            </w:pPr>
            <w:r w:rsidRPr="002468D9">
              <w:rPr>
                <w:lang w:eastAsia="ar-SA"/>
              </w:rPr>
              <w:t>в 2014 году – 463 020,56 тыс. руб.;</w:t>
            </w:r>
          </w:p>
          <w:p w:rsidR="002468D9" w:rsidRPr="002468D9" w:rsidRDefault="002468D9" w:rsidP="002468D9">
            <w:pPr>
              <w:widowControl w:val="0"/>
              <w:jc w:val="both"/>
              <w:rPr>
                <w:lang w:eastAsia="ar-SA"/>
              </w:rPr>
            </w:pPr>
            <w:r w:rsidRPr="002468D9">
              <w:rPr>
                <w:lang w:eastAsia="ar-SA"/>
              </w:rPr>
              <w:t>в 2015 году – 401 134,80 тыс. руб.;</w:t>
            </w:r>
          </w:p>
          <w:p w:rsidR="002468D9" w:rsidRPr="002468D9" w:rsidRDefault="002468D9" w:rsidP="002468D9">
            <w:pPr>
              <w:widowControl w:val="0"/>
              <w:jc w:val="both"/>
              <w:rPr>
                <w:lang w:eastAsia="ar-SA"/>
              </w:rPr>
            </w:pPr>
            <w:r w:rsidRPr="002468D9">
              <w:rPr>
                <w:lang w:eastAsia="ar-SA"/>
              </w:rPr>
              <w:t>в 2016 году – 374 415,33 тыс. руб.;</w:t>
            </w:r>
          </w:p>
          <w:p w:rsidR="002468D9" w:rsidRPr="002468D9" w:rsidRDefault="002468D9" w:rsidP="002468D9">
            <w:pPr>
              <w:widowControl w:val="0"/>
              <w:jc w:val="both"/>
              <w:rPr>
                <w:lang w:eastAsia="ar-SA"/>
              </w:rPr>
            </w:pPr>
            <w:r w:rsidRPr="002468D9">
              <w:rPr>
                <w:lang w:eastAsia="ar-SA"/>
              </w:rPr>
              <w:t>в 2017 году – 551 063,95 тыс. руб.;</w:t>
            </w:r>
          </w:p>
          <w:p w:rsidR="002468D9" w:rsidRPr="002468D9" w:rsidRDefault="002468D9" w:rsidP="002468D9">
            <w:pPr>
              <w:widowControl w:val="0"/>
              <w:jc w:val="both"/>
              <w:rPr>
                <w:lang w:eastAsia="ar-SA"/>
              </w:rPr>
            </w:pPr>
            <w:r w:rsidRPr="002468D9">
              <w:rPr>
                <w:lang w:eastAsia="ar-SA"/>
              </w:rPr>
              <w:t>в 2018 году – 161 430,30 тыс. руб.;</w:t>
            </w:r>
          </w:p>
          <w:p w:rsidR="002468D9" w:rsidRPr="002468D9" w:rsidRDefault="002468D9" w:rsidP="002468D9">
            <w:pPr>
              <w:widowControl w:val="0"/>
              <w:jc w:val="both"/>
              <w:rPr>
                <w:lang w:eastAsia="ar-SA"/>
              </w:rPr>
            </w:pPr>
            <w:r w:rsidRPr="002468D9">
              <w:rPr>
                <w:lang w:eastAsia="ar-SA"/>
              </w:rPr>
              <w:t>в 2019 году – 147 804,10 тыс. руб.;</w:t>
            </w:r>
          </w:p>
          <w:p w:rsidR="002468D9" w:rsidRPr="002468D9" w:rsidRDefault="002468D9" w:rsidP="002468D9">
            <w:pPr>
              <w:widowControl w:val="0"/>
              <w:jc w:val="both"/>
              <w:rPr>
                <w:lang w:eastAsia="ar-SA"/>
              </w:rPr>
            </w:pPr>
            <w:r w:rsidRPr="002468D9">
              <w:rPr>
                <w:lang w:eastAsia="ar-SA"/>
              </w:rPr>
              <w:t>в 2020 году – 65 842,00 тыс. руб.;</w:t>
            </w:r>
          </w:p>
          <w:p w:rsidR="002468D9" w:rsidRPr="002468D9" w:rsidRDefault="002468D9" w:rsidP="002468D9">
            <w:pPr>
              <w:widowControl w:val="0"/>
              <w:jc w:val="both"/>
              <w:rPr>
                <w:spacing w:val="-5"/>
                <w:lang w:eastAsia="ar-SA"/>
              </w:rPr>
            </w:pPr>
            <w:r w:rsidRPr="002468D9">
              <w:rPr>
                <w:spacing w:val="-5"/>
                <w:lang w:eastAsia="ar-SA"/>
              </w:rPr>
              <w:t>из них:</w:t>
            </w:r>
          </w:p>
          <w:p w:rsidR="002468D9" w:rsidRPr="002468D9" w:rsidRDefault="002468D9" w:rsidP="002468D9">
            <w:pPr>
              <w:widowControl w:val="0"/>
              <w:jc w:val="both"/>
              <w:rPr>
                <w:spacing w:val="-5"/>
                <w:lang w:eastAsia="ar-SA"/>
              </w:rPr>
            </w:pPr>
            <w:r w:rsidRPr="002468D9">
              <w:rPr>
                <w:spacing w:val="-5"/>
                <w:lang w:eastAsia="ar-SA"/>
              </w:rPr>
              <w:t>за счет средств федерального бюджета:</w:t>
            </w:r>
          </w:p>
          <w:p w:rsidR="002468D9" w:rsidRPr="002468D9" w:rsidRDefault="002468D9" w:rsidP="002468D9">
            <w:pPr>
              <w:widowControl w:val="0"/>
              <w:jc w:val="both"/>
              <w:rPr>
                <w:lang w:eastAsia="ar-SA"/>
              </w:rPr>
            </w:pPr>
            <w:r w:rsidRPr="002468D9">
              <w:rPr>
                <w:lang w:eastAsia="ar-SA"/>
              </w:rPr>
              <w:t>в 2017 году – 1 722,29 тыс. руб.;</w:t>
            </w:r>
          </w:p>
          <w:p w:rsidR="002468D9" w:rsidRPr="002468D9" w:rsidRDefault="002468D9" w:rsidP="002468D9">
            <w:pPr>
              <w:widowControl w:val="0"/>
              <w:jc w:val="both"/>
              <w:rPr>
                <w:spacing w:val="-5"/>
                <w:lang w:eastAsia="ar-SA"/>
              </w:rPr>
            </w:pPr>
            <w:r w:rsidRPr="002468D9">
              <w:rPr>
                <w:spacing w:val="-5"/>
                <w:lang w:eastAsia="ar-SA"/>
              </w:rPr>
              <w:t>за счет средств бюджета округа:</w:t>
            </w:r>
          </w:p>
          <w:p w:rsidR="002468D9" w:rsidRPr="002468D9" w:rsidRDefault="002468D9" w:rsidP="002468D9">
            <w:pPr>
              <w:widowControl w:val="0"/>
              <w:jc w:val="both"/>
              <w:rPr>
                <w:lang w:eastAsia="ar-SA"/>
              </w:rPr>
            </w:pPr>
            <w:r w:rsidRPr="002468D9">
              <w:rPr>
                <w:lang w:eastAsia="ar-SA"/>
              </w:rPr>
              <w:t>в 2014 году –73 051,81  тыс. руб.;</w:t>
            </w:r>
          </w:p>
          <w:p w:rsidR="002468D9" w:rsidRPr="002468D9" w:rsidRDefault="002468D9" w:rsidP="002468D9">
            <w:pPr>
              <w:widowControl w:val="0"/>
              <w:jc w:val="both"/>
              <w:rPr>
                <w:lang w:eastAsia="ar-SA"/>
              </w:rPr>
            </w:pPr>
            <w:r w:rsidRPr="002468D9">
              <w:rPr>
                <w:lang w:eastAsia="ar-SA"/>
              </w:rPr>
              <w:t>в 2015 году – 83 674,51 тыс. руб.;</w:t>
            </w:r>
          </w:p>
          <w:p w:rsidR="002468D9" w:rsidRPr="002468D9" w:rsidRDefault="002468D9" w:rsidP="002468D9">
            <w:pPr>
              <w:widowControl w:val="0"/>
              <w:jc w:val="both"/>
              <w:rPr>
                <w:lang w:eastAsia="ar-SA"/>
              </w:rPr>
            </w:pPr>
            <w:r w:rsidRPr="002468D9">
              <w:rPr>
                <w:lang w:eastAsia="ar-SA"/>
              </w:rPr>
              <w:t>в 2016 году – 97 164,02 тыс. руб.;</w:t>
            </w:r>
          </w:p>
          <w:p w:rsidR="002468D9" w:rsidRPr="002468D9" w:rsidRDefault="002468D9" w:rsidP="002468D9">
            <w:pPr>
              <w:widowControl w:val="0"/>
              <w:jc w:val="both"/>
              <w:rPr>
                <w:lang w:eastAsia="ar-SA"/>
              </w:rPr>
            </w:pPr>
            <w:r w:rsidRPr="002468D9">
              <w:rPr>
                <w:lang w:eastAsia="ar-SA"/>
              </w:rPr>
              <w:t>в 2017 году – 119 380,18 тыс. руб.;</w:t>
            </w:r>
          </w:p>
          <w:p w:rsidR="002468D9" w:rsidRPr="002468D9" w:rsidRDefault="002468D9" w:rsidP="002468D9">
            <w:pPr>
              <w:widowControl w:val="0"/>
              <w:jc w:val="both"/>
              <w:rPr>
                <w:lang w:eastAsia="ar-SA"/>
              </w:rPr>
            </w:pPr>
            <w:r w:rsidRPr="002468D9">
              <w:rPr>
                <w:lang w:eastAsia="ar-SA"/>
              </w:rPr>
              <w:t>в 2018 году – 76 315,90 тыс. руб.;</w:t>
            </w:r>
          </w:p>
          <w:p w:rsidR="002468D9" w:rsidRPr="002468D9" w:rsidRDefault="002468D9" w:rsidP="002468D9">
            <w:pPr>
              <w:widowControl w:val="0"/>
              <w:jc w:val="both"/>
              <w:rPr>
                <w:lang w:eastAsia="ar-SA"/>
              </w:rPr>
            </w:pPr>
            <w:r w:rsidRPr="002468D9">
              <w:rPr>
                <w:lang w:eastAsia="ar-SA"/>
              </w:rPr>
              <w:t>в 2019 году – 60 034,00 тыс. руб.</w:t>
            </w:r>
          </w:p>
          <w:p w:rsidR="002468D9" w:rsidRPr="002468D9" w:rsidRDefault="002468D9" w:rsidP="002468D9">
            <w:pPr>
              <w:widowControl w:val="0"/>
              <w:jc w:val="both"/>
            </w:pPr>
            <w:r w:rsidRPr="002468D9">
              <w:t>за счет средств бюджета района:</w:t>
            </w:r>
          </w:p>
          <w:p w:rsidR="002468D9" w:rsidRPr="002468D9" w:rsidRDefault="002468D9" w:rsidP="002468D9">
            <w:pPr>
              <w:widowControl w:val="0"/>
              <w:jc w:val="both"/>
              <w:rPr>
                <w:lang w:eastAsia="ar-SA"/>
              </w:rPr>
            </w:pPr>
            <w:r w:rsidRPr="002468D9">
              <w:rPr>
                <w:lang w:eastAsia="ar-SA"/>
              </w:rPr>
              <w:t>в 2014 году – 389 968,75 тыс. руб.;</w:t>
            </w:r>
          </w:p>
          <w:p w:rsidR="002468D9" w:rsidRPr="002468D9" w:rsidRDefault="002468D9" w:rsidP="002468D9">
            <w:pPr>
              <w:widowControl w:val="0"/>
              <w:jc w:val="both"/>
              <w:rPr>
                <w:lang w:eastAsia="ar-SA"/>
              </w:rPr>
            </w:pPr>
            <w:r w:rsidRPr="002468D9">
              <w:rPr>
                <w:lang w:eastAsia="ar-SA"/>
              </w:rPr>
              <w:t>в 2015 году – 317 460,29 тыс. руб.;</w:t>
            </w:r>
          </w:p>
          <w:p w:rsidR="002468D9" w:rsidRPr="002468D9" w:rsidRDefault="002468D9" w:rsidP="002468D9">
            <w:pPr>
              <w:widowControl w:val="0"/>
              <w:jc w:val="both"/>
              <w:rPr>
                <w:lang w:eastAsia="ar-SA"/>
              </w:rPr>
            </w:pPr>
            <w:r w:rsidRPr="002468D9">
              <w:rPr>
                <w:lang w:eastAsia="ar-SA"/>
              </w:rPr>
              <w:t>в 2016 году – 277 251,31 тыс. руб.;</w:t>
            </w:r>
          </w:p>
          <w:p w:rsidR="002468D9" w:rsidRPr="002468D9" w:rsidRDefault="002468D9" w:rsidP="002468D9">
            <w:pPr>
              <w:widowControl w:val="0"/>
              <w:jc w:val="both"/>
              <w:rPr>
                <w:lang w:eastAsia="ar-SA"/>
              </w:rPr>
            </w:pPr>
            <w:r w:rsidRPr="002468D9">
              <w:rPr>
                <w:lang w:eastAsia="ar-SA"/>
              </w:rPr>
              <w:t>в 2017 году – 428 982,72 тыс. руб.;</w:t>
            </w:r>
          </w:p>
          <w:p w:rsidR="002468D9" w:rsidRPr="002468D9" w:rsidRDefault="002468D9" w:rsidP="002468D9">
            <w:pPr>
              <w:widowControl w:val="0"/>
              <w:jc w:val="both"/>
              <w:rPr>
                <w:lang w:eastAsia="ar-SA"/>
              </w:rPr>
            </w:pPr>
            <w:r w:rsidRPr="002468D9">
              <w:rPr>
                <w:lang w:eastAsia="ar-SA"/>
              </w:rPr>
              <w:t>в 2018 году – 85 114,40 тыс. руб.;</w:t>
            </w:r>
          </w:p>
          <w:p w:rsidR="002468D9" w:rsidRPr="002468D9" w:rsidRDefault="002468D9" w:rsidP="002468D9">
            <w:pPr>
              <w:widowControl w:val="0"/>
              <w:jc w:val="both"/>
              <w:rPr>
                <w:lang w:eastAsia="ar-SA"/>
              </w:rPr>
            </w:pPr>
            <w:r w:rsidRPr="002468D9">
              <w:rPr>
                <w:lang w:eastAsia="ar-SA"/>
              </w:rPr>
              <w:t>в 2019 году – 87 770,10 тыс. руб.;</w:t>
            </w:r>
          </w:p>
          <w:p w:rsidR="002468D9" w:rsidRPr="002468D9" w:rsidRDefault="002468D9" w:rsidP="002468D9">
            <w:pPr>
              <w:widowControl w:val="0"/>
              <w:jc w:val="both"/>
              <w:rPr>
                <w:lang w:eastAsia="ar-SA"/>
              </w:rPr>
            </w:pPr>
            <w:r w:rsidRPr="002468D9">
              <w:rPr>
                <w:lang w:eastAsia="ar-SA"/>
              </w:rPr>
              <w:lastRenderedPageBreak/>
              <w:t>в 2020 году – 65 842,00 тыс. руб.;</w:t>
            </w:r>
          </w:p>
          <w:p w:rsidR="002468D9" w:rsidRPr="002468D9" w:rsidRDefault="002468D9" w:rsidP="002468D9">
            <w:pPr>
              <w:widowControl w:val="0"/>
              <w:jc w:val="both"/>
            </w:pPr>
            <w:r w:rsidRPr="002468D9">
              <w:t>за счет средств бюджета поселений:</w:t>
            </w:r>
          </w:p>
          <w:p w:rsidR="002468D9" w:rsidRPr="002468D9" w:rsidRDefault="002468D9" w:rsidP="002468D9">
            <w:pPr>
              <w:widowControl w:val="0"/>
              <w:jc w:val="both"/>
              <w:rPr>
                <w:lang w:eastAsia="ar-SA"/>
              </w:rPr>
            </w:pPr>
            <w:r w:rsidRPr="002468D9">
              <w:rPr>
                <w:lang w:eastAsia="ar-SA"/>
              </w:rPr>
              <w:t>в 2016 году – 0,00 тыс. руб.;</w:t>
            </w:r>
          </w:p>
          <w:p w:rsidR="002468D9" w:rsidRDefault="002468D9" w:rsidP="002468D9">
            <w:pPr>
              <w:widowControl w:val="0"/>
              <w:jc w:val="both"/>
              <w:rPr>
                <w:lang w:eastAsia="ar-SA"/>
              </w:rPr>
            </w:pPr>
            <w:r w:rsidRPr="002468D9">
              <w:rPr>
                <w:lang w:eastAsia="ar-SA"/>
              </w:rPr>
              <w:t>в 2017 году – 978,76 тыс. руб.»</w:t>
            </w:r>
            <w:r>
              <w:rPr>
                <w:lang w:eastAsia="ar-SA"/>
              </w:rPr>
              <w:t>.</w:t>
            </w:r>
          </w:p>
        </w:tc>
      </w:tr>
    </w:tbl>
    <w:p w:rsidR="00275117" w:rsidRPr="002468D9" w:rsidRDefault="008110FA" w:rsidP="002468D9">
      <w:pPr>
        <w:widowControl w:val="0"/>
        <w:ind w:firstLine="709"/>
        <w:jc w:val="both"/>
      </w:pPr>
      <w:r w:rsidRPr="002468D9">
        <w:lastRenderedPageBreak/>
        <w:t>1.2</w:t>
      </w:r>
      <w:r w:rsidR="00275117" w:rsidRPr="002468D9">
        <w:t>.</w:t>
      </w:r>
      <w:r w:rsidRPr="002468D9">
        <w:t>2.</w:t>
      </w:r>
      <w:r w:rsidR="00275117" w:rsidRPr="002468D9">
        <w:t xml:space="preserve"> В приложении 2 к муниципальной программе строки: 1.1; 1.1.45; «Итого по мероприятию 1.1»; 1.2; 1.2.1; «Итого по мероприятию 1.2»; 1.3; 1.3.1; 1.3.2</w:t>
      </w:r>
      <w:r w:rsidR="004B73B3">
        <w:t>,</w:t>
      </w:r>
      <w:r w:rsidR="00275117" w:rsidRPr="002468D9">
        <w:t xml:space="preserve">«Итого по мероприятию 1.3»; 1.4.; 1.4.1; 1.4.2; 1.4.3; 1.4.4; «Итого по мероприятию 1.4»;  «Итого по подпрограмме 1»; 3.1; 3.1.3; «Итого по мероприятию 3.1»;  «Итого по подпрограмме 3»;  «всего по муниципальной Программе»; </w:t>
      </w:r>
      <w:r w:rsidR="00275117" w:rsidRPr="002468D9">
        <w:rPr>
          <w:bCs/>
        </w:rPr>
        <w:t>«в том числе по исполнителям: муниципальное казенное учреждение «Управление капитального строительства по застройке Нижневартовского района», отдел жилищно-коммунального хозяйства, энергетики и строительства администрации района</w:t>
      </w:r>
      <w:r w:rsidR="00275117" w:rsidRPr="002468D9">
        <w:t xml:space="preserve">изложить в новой редакции </w:t>
      </w:r>
      <w:r w:rsidR="00275117" w:rsidRPr="002468D9">
        <w:rPr>
          <w:bCs/>
        </w:rPr>
        <w:t>согласно приложению.</w:t>
      </w:r>
    </w:p>
    <w:p w:rsidR="00275117" w:rsidRPr="002468D9" w:rsidRDefault="00275117" w:rsidP="002468D9">
      <w:pPr>
        <w:ind w:firstLine="709"/>
        <w:jc w:val="both"/>
      </w:pPr>
    </w:p>
    <w:p w:rsidR="00275117" w:rsidRPr="002468D9" w:rsidRDefault="00275117" w:rsidP="002468D9">
      <w:pPr>
        <w:ind w:firstLine="709"/>
        <w:jc w:val="both"/>
      </w:pPr>
      <w:r w:rsidRPr="002468D9">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275117" w:rsidRPr="002468D9" w:rsidRDefault="00275117" w:rsidP="002468D9">
      <w:pPr>
        <w:ind w:firstLine="709"/>
        <w:jc w:val="both"/>
      </w:pPr>
    </w:p>
    <w:p w:rsidR="00275117" w:rsidRPr="002468D9" w:rsidRDefault="00275117" w:rsidP="002468D9">
      <w:pPr>
        <w:ind w:firstLine="709"/>
        <w:jc w:val="both"/>
      </w:pPr>
      <w:r w:rsidRPr="002468D9">
        <w:t>3. Пресс-службе а</w:t>
      </w:r>
      <w:r w:rsidR="008110FA" w:rsidRPr="002468D9">
        <w:t>дминистрации района (А.В. Шишлак</w:t>
      </w:r>
      <w:r w:rsidRPr="002468D9">
        <w:t>ова) опубликовать постановление в приложении «Официальный бюллетень» к газете «Новости Приобья».</w:t>
      </w:r>
    </w:p>
    <w:p w:rsidR="00275117" w:rsidRPr="002468D9" w:rsidRDefault="00275117" w:rsidP="002468D9">
      <w:pPr>
        <w:ind w:firstLine="709"/>
        <w:jc w:val="both"/>
      </w:pPr>
    </w:p>
    <w:p w:rsidR="00275117" w:rsidRPr="002468D9" w:rsidRDefault="00275117" w:rsidP="002468D9">
      <w:pPr>
        <w:ind w:firstLine="709"/>
        <w:jc w:val="both"/>
      </w:pPr>
      <w:r w:rsidRPr="002468D9">
        <w:t>4. Постановление вступает в силу после его официального опубликования (обнародования).</w:t>
      </w:r>
    </w:p>
    <w:p w:rsidR="00275117" w:rsidRPr="002468D9" w:rsidRDefault="00275117" w:rsidP="002468D9">
      <w:pPr>
        <w:ind w:firstLine="709"/>
        <w:jc w:val="both"/>
      </w:pPr>
    </w:p>
    <w:p w:rsidR="00275117" w:rsidRPr="002468D9" w:rsidRDefault="00275117" w:rsidP="002468D9">
      <w:pPr>
        <w:ind w:firstLine="709"/>
        <w:jc w:val="both"/>
      </w:pPr>
      <w:r w:rsidRPr="002468D9">
        <w:t>5. Контроль за выполнением постановления возложить на исполняющего обязанности начальника отдела жилищно-коммунального хозяйства, энергетики и строительства администрации района М.Ю. Канышеву.</w:t>
      </w:r>
    </w:p>
    <w:p w:rsidR="00275117" w:rsidRPr="00275117" w:rsidRDefault="00275117" w:rsidP="00275117">
      <w:pPr>
        <w:jc w:val="both"/>
      </w:pPr>
    </w:p>
    <w:p w:rsidR="00275117" w:rsidRPr="00275117" w:rsidRDefault="00275117" w:rsidP="00275117">
      <w:pPr>
        <w:jc w:val="both"/>
      </w:pPr>
    </w:p>
    <w:p w:rsidR="0018205E" w:rsidRDefault="0018205E" w:rsidP="0018205E">
      <w:pPr>
        <w:jc w:val="both"/>
      </w:pPr>
    </w:p>
    <w:p w:rsidR="0018205E" w:rsidRDefault="0018205E" w:rsidP="0018205E">
      <w:pPr>
        <w:tabs>
          <w:tab w:val="left" w:pos="0"/>
        </w:tabs>
        <w:jc w:val="both"/>
        <w:rPr>
          <w:szCs w:val="24"/>
        </w:rPr>
      </w:pPr>
      <w:r>
        <w:rPr>
          <w:szCs w:val="24"/>
        </w:rPr>
        <w:t>Глава района                                                                                        Б.А. Саломатин</w:t>
      </w:r>
    </w:p>
    <w:p w:rsidR="0018205E" w:rsidRDefault="0018205E" w:rsidP="0018205E">
      <w:pPr>
        <w:tabs>
          <w:tab w:val="left" w:pos="0"/>
        </w:tabs>
        <w:jc w:val="both"/>
        <w:rPr>
          <w:szCs w:val="24"/>
        </w:rPr>
      </w:pPr>
    </w:p>
    <w:p w:rsidR="0018205E" w:rsidRDefault="0018205E" w:rsidP="0018205E">
      <w:pPr>
        <w:tabs>
          <w:tab w:val="left" w:pos="0"/>
        </w:tabs>
        <w:jc w:val="both"/>
        <w:rPr>
          <w:szCs w:val="24"/>
        </w:rPr>
      </w:pPr>
    </w:p>
    <w:p w:rsidR="0018205E" w:rsidRPr="0018205E" w:rsidRDefault="0018205E" w:rsidP="0018205E">
      <w:pPr>
        <w:tabs>
          <w:tab w:val="left" w:pos="720"/>
        </w:tabs>
        <w:ind w:right="46"/>
        <w:jc w:val="both"/>
        <w:rPr>
          <w:bCs/>
        </w:rPr>
      </w:pPr>
    </w:p>
    <w:p w:rsidR="0018205E" w:rsidRDefault="0018205E" w:rsidP="0018205E">
      <w:pPr>
        <w:tabs>
          <w:tab w:val="left" w:pos="720"/>
        </w:tabs>
        <w:ind w:right="46" w:firstLine="5812"/>
        <w:rPr>
          <w:bCs/>
        </w:rPr>
      </w:pPr>
    </w:p>
    <w:p w:rsidR="0018205E" w:rsidRDefault="0018205E" w:rsidP="0018205E">
      <w:pPr>
        <w:tabs>
          <w:tab w:val="left" w:pos="720"/>
        </w:tabs>
        <w:ind w:right="46" w:firstLine="5812"/>
        <w:rPr>
          <w:bCs/>
        </w:rPr>
      </w:pPr>
    </w:p>
    <w:p w:rsidR="0018205E" w:rsidRDefault="0018205E" w:rsidP="0018205E">
      <w:pPr>
        <w:tabs>
          <w:tab w:val="left" w:pos="720"/>
        </w:tabs>
        <w:ind w:right="46" w:firstLine="5812"/>
        <w:rPr>
          <w:bCs/>
        </w:rPr>
      </w:pPr>
    </w:p>
    <w:p w:rsidR="0018205E" w:rsidRDefault="0018205E" w:rsidP="0018205E">
      <w:pPr>
        <w:tabs>
          <w:tab w:val="left" w:pos="720"/>
        </w:tabs>
        <w:ind w:right="46" w:firstLine="5812"/>
        <w:rPr>
          <w:bCs/>
        </w:rPr>
      </w:pPr>
    </w:p>
    <w:p w:rsidR="0018205E" w:rsidRDefault="0018205E" w:rsidP="0018205E">
      <w:pPr>
        <w:tabs>
          <w:tab w:val="left" w:pos="720"/>
        </w:tabs>
        <w:ind w:right="46" w:firstLine="5812"/>
        <w:rPr>
          <w:bCs/>
        </w:rPr>
      </w:pPr>
    </w:p>
    <w:p w:rsidR="00275117" w:rsidRDefault="00275117" w:rsidP="0018205E">
      <w:pPr>
        <w:tabs>
          <w:tab w:val="left" w:pos="720"/>
        </w:tabs>
        <w:ind w:right="46" w:firstLine="5812"/>
        <w:rPr>
          <w:bCs/>
        </w:rPr>
      </w:pPr>
    </w:p>
    <w:p w:rsidR="00275117" w:rsidRDefault="00275117" w:rsidP="0018205E">
      <w:pPr>
        <w:tabs>
          <w:tab w:val="left" w:pos="720"/>
        </w:tabs>
        <w:ind w:right="46" w:firstLine="5812"/>
        <w:rPr>
          <w:bCs/>
        </w:rPr>
      </w:pPr>
    </w:p>
    <w:p w:rsidR="00275117" w:rsidRDefault="00275117" w:rsidP="0018205E">
      <w:pPr>
        <w:tabs>
          <w:tab w:val="left" w:pos="720"/>
        </w:tabs>
        <w:ind w:right="46" w:firstLine="5812"/>
        <w:rPr>
          <w:bCs/>
        </w:rPr>
      </w:pPr>
    </w:p>
    <w:p w:rsidR="00275117" w:rsidRDefault="00275117" w:rsidP="0018205E">
      <w:pPr>
        <w:tabs>
          <w:tab w:val="left" w:pos="720"/>
        </w:tabs>
        <w:ind w:right="46" w:firstLine="5812"/>
        <w:rPr>
          <w:bCs/>
        </w:rPr>
      </w:pPr>
    </w:p>
    <w:p w:rsidR="00275117" w:rsidRDefault="00275117" w:rsidP="0018205E">
      <w:pPr>
        <w:tabs>
          <w:tab w:val="left" w:pos="720"/>
        </w:tabs>
        <w:ind w:right="46" w:firstLine="5812"/>
        <w:rPr>
          <w:bCs/>
        </w:rPr>
        <w:sectPr w:rsidR="00275117" w:rsidSect="00C61A38">
          <w:headerReference w:type="default" r:id="rId9"/>
          <w:pgSz w:w="11906" w:h="16838"/>
          <w:pgMar w:top="1134" w:right="567" w:bottom="1134" w:left="1701" w:header="709" w:footer="709" w:gutter="0"/>
          <w:cols w:space="708"/>
          <w:docGrid w:linePitch="360"/>
        </w:sectPr>
      </w:pPr>
    </w:p>
    <w:p w:rsidR="00275117" w:rsidRPr="00275117" w:rsidRDefault="00275117" w:rsidP="00275117">
      <w:pPr>
        <w:ind w:left="10490"/>
      </w:pPr>
      <w:r>
        <w:lastRenderedPageBreak/>
        <w:t xml:space="preserve">Приложение </w:t>
      </w:r>
      <w:r w:rsidRPr="00275117">
        <w:t xml:space="preserve">к постановлению </w:t>
      </w:r>
    </w:p>
    <w:p w:rsidR="00275117" w:rsidRPr="00275117" w:rsidRDefault="00275117" w:rsidP="00275117">
      <w:pPr>
        <w:ind w:left="10490"/>
      </w:pPr>
      <w:r w:rsidRPr="00275117">
        <w:t>администрации района</w:t>
      </w:r>
    </w:p>
    <w:p w:rsidR="00275117" w:rsidRDefault="00275117" w:rsidP="00275117">
      <w:pPr>
        <w:ind w:left="10490"/>
      </w:pPr>
      <w:r w:rsidRPr="00275117">
        <w:t xml:space="preserve">от </w:t>
      </w:r>
      <w:r w:rsidR="00D80B61">
        <w:t>18.12.2017</w:t>
      </w:r>
      <w:r w:rsidRPr="00275117">
        <w:t xml:space="preserve"> № </w:t>
      </w:r>
      <w:r w:rsidR="00D80B61">
        <w:t>2635</w:t>
      </w:r>
      <w:bookmarkStart w:id="0" w:name="_GoBack"/>
      <w:bookmarkEnd w:id="0"/>
    </w:p>
    <w:p w:rsidR="00275117" w:rsidRPr="00275117" w:rsidRDefault="00275117" w:rsidP="00275117">
      <w:pPr>
        <w:ind w:left="10490"/>
      </w:pPr>
    </w:p>
    <w:p w:rsidR="00275117" w:rsidRPr="008110FA" w:rsidRDefault="00275117" w:rsidP="00275117">
      <w:pPr>
        <w:jc w:val="center"/>
        <w:rPr>
          <w:b/>
        </w:rPr>
      </w:pPr>
      <w:r w:rsidRPr="008110FA">
        <w:rPr>
          <w:b/>
        </w:rPr>
        <w:t>Изменения, которые вносятся в приложение 2 к муниципальной программе</w:t>
      </w:r>
    </w:p>
    <w:p w:rsidR="00275117" w:rsidRPr="008110FA" w:rsidRDefault="00275117" w:rsidP="00275117">
      <w:pPr>
        <w:jc w:val="center"/>
        <w:rPr>
          <w:b/>
        </w:rPr>
      </w:pPr>
      <w:r w:rsidRPr="008110FA">
        <w:rPr>
          <w:b/>
        </w:rPr>
        <w:t>«Развитие жилищно-коммунального комплекса и повышение энергетической эффективности</w:t>
      </w:r>
    </w:p>
    <w:p w:rsidR="00275117" w:rsidRPr="008110FA" w:rsidRDefault="00275117" w:rsidP="00275117">
      <w:pPr>
        <w:jc w:val="center"/>
        <w:rPr>
          <w:b/>
        </w:rPr>
      </w:pPr>
      <w:r w:rsidRPr="008110FA">
        <w:rPr>
          <w:b/>
        </w:rPr>
        <w:t>вНижневартовском районе на 2014−2020 годы»</w:t>
      </w:r>
    </w:p>
    <w:p w:rsidR="00275117" w:rsidRPr="00275117" w:rsidRDefault="00275117" w:rsidP="00275117"/>
    <w:tbl>
      <w:tblPr>
        <w:tblW w:w="15231" w:type="dxa"/>
        <w:tblLayout w:type="fixed"/>
        <w:tblLook w:val="04A0"/>
      </w:tblPr>
      <w:tblGrid>
        <w:gridCol w:w="666"/>
        <w:gridCol w:w="1314"/>
        <w:gridCol w:w="1559"/>
        <w:gridCol w:w="878"/>
        <w:gridCol w:w="1134"/>
        <w:gridCol w:w="1420"/>
        <w:gridCol w:w="1180"/>
        <w:gridCol w:w="1180"/>
        <w:gridCol w:w="1180"/>
        <w:gridCol w:w="1180"/>
        <w:gridCol w:w="1180"/>
        <w:gridCol w:w="1180"/>
        <w:gridCol w:w="1180"/>
      </w:tblGrid>
      <w:tr w:rsidR="00275117" w:rsidRPr="002468D9" w:rsidTr="002468D9">
        <w:trPr>
          <w:trHeight w:val="300"/>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75117" w:rsidRPr="002468D9" w:rsidRDefault="00275117" w:rsidP="002468D9">
            <w:pPr>
              <w:jc w:val="center"/>
              <w:rPr>
                <w:b/>
                <w:sz w:val="22"/>
                <w:szCs w:val="22"/>
              </w:rPr>
            </w:pPr>
            <w:r w:rsidRPr="002468D9">
              <w:rPr>
                <w:b/>
                <w:sz w:val="22"/>
                <w:szCs w:val="22"/>
              </w:rPr>
              <w:t>№ п.п</w:t>
            </w:r>
          </w:p>
        </w:tc>
        <w:tc>
          <w:tcPr>
            <w:tcW w:w="131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75117" w:rsidRPr="002468D9" w:rsidRDefault="00275117" w:rsidP="002468D9">
            <w:pPr>
              <w:jc w:val="center"/>
              <w:rPr>
                <w:b/>
                <w:sz w:val="22"/>
                <w:szCs w:val="22"/>
              </w:rPr>
            </w:pPr>
            <w:r w:rsidRPr="002468D9">
              <w:rPr>
                <w:b/>
                <w:sz w:val="22"/>
                <w:szCs w:val="22"/>
              </w:rPr>
              <w:t>Наименование основного ме-роприятияму-ниципальной программы (на-именование мероприятия /объекта)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75117" w:rsidRPr="002468D9" w:rsidRDefault="00275117" w:rsidP="002468D9">
            <w:pPr>
              <w:jc w:val="center"/>
              <w:rPr>
                <w:b/>
                <w:sz w:val="22"/>
                <w:szCs w:val="22"/>
              </w:rPr>
            </w:pPr>
            <w:r w:rsidRPr="002468D9">
              <w:rPr>
                <w:b/>
                <w:sz w:val="22"/>
                <w:szCs w:val="22"/>
              </w:rPr>
              <w:t>Ответственный исполнитель/ соисполнитель</w:t>
            </w:r>
          </w:p>
        </w:tc>
        <w:tc>
          <w:tcPr>
            <w:tcW w:w="8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75117" w:rsidRPr="002468D9" w:rsidRDefault="00275117" w:rsidP="002468D9">
            <w:pPr>
              <w:jc w:val="center"/>
              <w:rPr>
                <w:b/>
                <w:sz w:val="22"/>
                <w:szCs w:val="22"/>
              </w:rPr>
            </w:pPr>
            <w:r w:rsidRPr="002468D9">
              <w:rPr>
                <w:b/>
                <w:sz w:val="22"/>
                <w:szCs w:val="22"/>
              </w:rPr>
              <w:t>Источник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75117" w:rsidRPr="002468D9" w:rsidRDefault="00275117" w:rsidP="002468D9">
            <w:pPr>
              <w:jc w:val="center"/>
              <w:rPr>
                <w:b/>
                <w:sz w:val="22"/>
                <w:szCs w:val="22"/>
              </w:rPr>
            </w:pPr>
            <w:r w:rsidRPr="002468D9">
              <w:rPr>
                <w:b/>
                <w:sz w:val="22"/>
                <w:szCs w:val="22"/>
              </w:rPr>
              <w:t>Номер показа-теля из таблицы «Целевые показатели муници-пальной программы»</w:t>
            </w:r>
          </w:p>
        </w:tc>
        <w:tc>
          <w:tcPr>
            <w:tcW w:w="9680" w:type="dxa"/>
            <w:gridSpan w:val="8"/>
            <w:tcBorders>
              <w:top w:val="single" w:sz="4" w:space="0" w:color="auto"/>
              <w:left w:val="nil"/>
              <w:bottom w:val="single" w:sz="4" w:space="0" w:color="auto"/>
              <w:right w:val="single" w:sz="4" w:space="0" w:color="auto"/>
            </w:tcBorders>
            <w:shd w:val="clear" w:color="auto" w:fill="auto"/>
            <w:noWrap/>
            <w:hideMark/>
          </w:tcPr>
          <w:p w:rsidR="00275117" w:rsidRPr="002468D9" w:rsidRDefault="00275117" w:rsidP="002468D9">
            <w:pPr>
              <w:jc w:val="center"/>
              <w:rPr>
                <w:b/>
                <w:sz w:val="22"/>
                <w:szCs w:val="22"/>
              </w:rPr>
            </w:pPr>
            <w:r w:rsidRPr="002468D9">
              <w:rPr>
                <w:b/>
                <w:sz w:val="22"/>
                <w:szCs w:val="22"/>
              </w:rPr>
              <w:t>Финансовые затраты на реализацию (тыс. рублей)</w:t>
            </w:r>
          </w:p>
        </w:tc>
      </w:tr>
      <w:tr w:rsidR="00275117" w:rsidRPr="002468D9" w:rsidTr="002468D9">
        <w:trPr>
          <w:trHeight w:val="300"/>
        </w:trPr>
        <w:tc>
          <w:tcPr>
            <w:tcW w:w="666" w:type="dxa"/>
            <w:vMerge/>
            <w:tcBorders>
              <w:top w:val="single" w:sz="4" w:space="0" w:color="auto"/>
              <w:left w:val="single" w:sz="4" w:space="0" w:color="auto"/>
              <w:bottom w:val="single" w:sz="4" w:space="0" w:color="auto"/>
              <w:right w:val="single" w:sz="4" w:space="0" w:color="auto"/>
            </w:tcBorders>
            <w:hideMark/>
          </w:tcPr>
          <w:p w:rsidR="00275117" w:rsidRPr="002468D9" w:rsidRDefault="00275117" w:rsidP="002468D9">
            <w:pPr>
              <w:jc w:val="center"/>
              <w:rPr>
                <w:b/>
                <w:sz w:val="22"/>
                <w:szCs w:val="22"/>
              </w:rPr>
            </w:pPr>
          </w:p>
        </w:tc>
        <w:tc>
          <w:tcPr>
            <w:tcW w:w="1314" w:type="dxa"/>
            <w:vMerge/>
            <w:tcBorders>
              <w:top w:val="single" w:sz="4" w:space="0" w:color="auto"/>
              <w:left w:val="single" w:sz="4" w:space="0" w:color="auto"/>
              <w:bottom w:val="single" w:sz="4" w:space="0" w:color="auto"/>
              <w:right w:val="single" w:sz="4" w:space="0" w:color="auto"/>
            </w:tcBorders>
            <w:hideMark/>
          </w:tcPr>
          <w:p w:rsidR="00275117" w:rsidRPr="002468D9" w:rsidRDefault="00275117" w:rsidP="002468D9">
            <w:pPr>
              <w:jc w:val="center"/>
              <w:rPr>
                <w:b/>
                <w:sz w:val="22"/>
                <w:szCs w:val="22"/>
              </w:rPr>
            </w:pPr>
          </w:p>
        </w:tc>
        <w:tc>
          <w:tcPr>
            <w:tcW w:w="1559" w:type="dxa"/>
            <w:vMerge/>
            <w:tcBorders>
              <w:top w:val="single" w:sz="4" w:space="0" w:color="auto"/>
              <w:left w:val="single" w:sz="4" w:space="0" w:color="auto"/>
              <w:bottom w:val="single" w:sz="4" w:space="0" w:color="auto"/>
              <w:right w:val="single" w:sz="4" w:space="0" w:color="auto"/>
            </w:tcBorders>
            <w:hideMark/>
          </w:tcPr>
          <w:p w:rsidR="00275117" w:rsidRPr="002468D9" w:rsidRDefault="00275117" w:rsidP="002468D9">
            <w:pPr>
              <w:jc w:val="center"/>
              <w:rPr>
                <w:b/>
                <w:sz w:val="22"/>
                <w:szCs w:val="22"/>
              </w:rPr>
            </w:pPr>
          </w:p>
        </w:tc>
        <w:tc>
          <w:tcPr>
            <w:tcW w:w="878" w:type="dxa"/>
            <w:vMerge/>
            <w:tcBorders>
              <w:top w:val="single" w:sz="4" w:space="0" w:color="auto"/>
              <w:left w:val="single" w:sz="4" w:space="0" w:color="auto"/>
              <w:bottom w:val="single" w:sz="4" w:space="0" w:color="auto"/>
              <w:right w:val="single" w:sz="4" w:space="0" w:color="auto"/>
            </w:tcBorders>
            <w:hideMark/>
          </w:tcPr>
          <w:p w:rsidR="00275117" w:rsidRPr="002468D9" w:rsidRDefault="00275117" w:rsidP="002468D9">
            <w:pPr>
              <w:jc w:val="center"/>
              <w:rPr>
                <w:b/>
                <w:sz w:val="22"/>
                <w:szCs w:val="22"/>
              </w:rPr>
            </w:pPr>
          </w:p>
        </w:tc>
        <w:tc>
          <w:tcPr>
            <w:tcW w:w="1134" w:type="dxa"/>
            <w:vMerge/>
            <w:tcBorders>
              <w:top w:val="single" w:sz="4" w:space="0" w:color="auto"/>
              <w:left w:val="single" w:sz="4" w:space="0" w:color="auto"/>
              <w:bottom w:val="single" w:sz="4" w:space="0" w:color="auto"/>
              <w:right w:val="single" w:sz="4" w:space="0" w:color="auto"/>
            </w:tcBorders>
            <w:hideMark/>
          </w:tcPr>
          <w:p w:rsidR="00275117" w:rsidRPr="002468D9" w:rsidRDefault="00275117" w:rsidP="002468D9">
            <w:pPr>
              <w:jc w:val="center"/>
              <w:rPr>
                <w:b/>
                <w:sz w:val="22"/>
                <w:szCs w:val="22"/>
              </w:rPr>
            </w:pPr>
          </w:p>
        </w:tc>
        <w:tc>
          <w:tcPr>
            <w:tcW w:w="1420" w:type="dxa"/>
            <w:vMerge w:val="restart"/>
            <w:tcBorders>
              <w:top w:val="nil"/>
              <w:left w:val="single" w:sz="4" w:space="0" w:color="auto"/>
              <w:bottom w:val="single" w:sz="4" w:space="0" w:color="auto"/>
              <w:right w:val="single" w:sz="4" w:space="0" w:color="auto"/>
            </w:tcBorders>
            <w:shd w:val="clear" w:color="auto" w:fill="auto"/>
            <w:hideMark/>
          </w:tcPr>
          <w:p w:rsidR="00275117" w:rsidRPr="002468D9" w:rsidRDefault="00275117" w:rsidP="002468D9">
            <w:pPr>
              <w:jc w:val="center"/>
              <w:rPr>
                <w:b/>
                <w:sz w:val="22"/>
                <w:szCs w:val="22"/>
              </w:rPr>
            </w:pPr>
            <w:r w:rsidRPr="002468D9">
              <w:rPr>
                <w:b/>
                <w:sz w:val="22"/>
                <w:szCs w:val="22"/>
              </w:rPr>
              <w:t>всего</w:t>
            </w:r>
          </w:p>
        </w:tc>
        <w:tc>
          <w:tcPr>
            <w:tcW w:w="8260" w:type="dxa"/>
            <w:gridSpan w:val="7"/>
            <w:tcBorders>
              <w:top w:val="single" w:sz="4" w:space="0" w:color="auto"/>
              <w:left w:val="nil"/>
              <w:bottom w:val="single" w:sz="4" w:space="0" w:color="auto"/>
              <w:right w:val="single" w:sz="4" w:space="0" w:color="auto"/>
            </w:tcBorders>
            <w:shd w:val="clear" w:color="auto" w:fill="auto"/>
            <w:hideMark/>
          </w:tcPr>
          <w:p w:rsidR="00275117" w:rsidRPr="002468D9" w:rsidRDefault="00275117" w:rsidP="002468D9">
            <w:pPr>
              <w:jc w:val="center"/>
              <w:rPr>
                <w:b/>
                <w:sz w:val="22"/>
                <w:szCs w:val="22"/>
              </w:rPr>
            </w:pPr>
            <w:r w:rsidRPr="002468D9">
              <w:rPr>
                <w:b/>
                <w:sz w:val="22"/>
                <w:szCs w:val="22"/>
              </w:rPr>
              <w:t>в том числе</w:t>
            </w:r>
          </w:p>
        </w:tc>
      </w:tr>
      <w:tr w:rsidR="00275117" w:rsidRPr="002468D9" w:rsidTr="002468D9">
        <w:trPr>
          <w:trHeight w:val="300"/>
        </w:trPr>
        <w:tc>
          <w:tcPr>
            <w:tcW w:w="666" w:type="dxa"/>
            <w:vMerge/>
            <w:tcBorders>
              <w:top w:val="single" w:sz="4" w:space="0" w:color="auto"/>
              <w:left w:val="single" w:sz="4" w:space="0" w:color="auto"/>
              <w:bottom w:val="single" w:sz="4" w:space="0" w:color="auto"/>
              <w:right w:val="single" w:sz="4" w:space="0" w:color="auto"/>
            </w:tcBorders>
            <w:hideMark/>
          </w:tcPr>
          <w:p w:rsidR="00275117" w:rsidRPr="002468D9" w:rsidRDefault="00275117" w:rsidP="002468D9">
            <w:pPr>
              <w:jc w:val="center"/>
              <w:rPr>
                <w:b/>
                <w:sz w:val="22"/>
                <w:szCs w:val="22"/>
              </w:rPr>
            </w:pPr>
          </w:p>
        </w:tc>
        <w:tc>
          <w:tcPr>
            <w:tcW w:w="1314" w:type="dxa"/>
            <w:vMerge/>
            <w:tcBorders>
              <w:top w:val="single" w:sz="4" w:space="0" w:color="auto"/>
              <w:left w:val="single" w:sz="4" w:space="0" w:color="auto"/>
              <w:bottom w:val="single" w:sz="4" w:space="0" w:color="auto"/>
              <w:right w:val="single" w:sz="4" w:space="0" w:color="auto"/>
            </w:tcBorders>
            <w:hideMark/>
          </w:tcPr>
          <w:p w:rsidR="00275117" w:rsidRPr="002468D9" w:rsidRDefault="00275117" w:rsidP="002468D9">
            <w:pPr>
              <w:jc w:val="center"/>
              <w:rPr>
                <w:b/>
                <w:sz w:val="22"/>
                <w:szCs w:val="22"/>
              </w:rPr>
            </w:pPr>
          </w:p>
        </w:tc>
        <w:tc>
          <w:tcPr>
            <w:tcW w:w="1559" w:type="dxa"/>
            <w:vMerge/>
            <w:tcBorders>
              <w:top w:val="single" w:sz="4" w:space="0" w:color="auto"/>
              <w:left w:val="single" w:sz="4" w:space="0" w:color="auto"/>
              <w:bottom w:val="single" w:sz="4" w:space="0" w:color="auto"/>
              <w:right w:val="single" w:sz="4" w:space="0" w:color="auto"/>
            </w:tcBorders>
            <w:hideMark/>
          </w:tcPr>
          <w:p w:rsidR="00275117" w:rsidRPr="002468D9" w:rsidRDefault="00275117" w:rsidP="002468D9">
            <w:pPr>
              <w:jc w:val="center"/>
              <w:rPr>
                <w:b/>
                <w:sz w:val="22"/>
                <w:szCs w:val="22"/>
              </w:rPr>
            </w:pPr>
          </w:p>
        </w:tc>
        <w:tc>
          <w:tcPr>
            <w:tcW w:w="878" w:type="dxa"/>
            <w:vMerge/>
            <w:tcBorders>
              <w:top w:val="single" w:sz="4" w:space="0" w:color="auto"/>
              <w:left w:val="single" w:sz="4" w:space="0" w:color="auto"/>
              <w:bottom w:val="single" w:sz="4" w:space="0" w:color="auto"/>
              <w:right w:val="single" w:sz="4" w:space="0" w:color="auto"/>
            </w:tcBorders>
            <w:hideMark/>
          </w:tcPr>
          <w:p w:rsidR="00275117" w:rsidRPr="002468D9" w:rsidRDefault="00275117" w:rsidP="002468D9">
            <w:pPr>
              <w:jc w:val="center"/>
              <w:rPr>
                <w:b/>
                <w:sz w:val="22"/>
                <w:szCs w:val="22"/>
              </w:rPr>
            </w:pPr>
          </w:p>
        </w:tc>
        <w:tc>
          <w:tcPr>
            <w:tcW w:w="1134" w:type="dxa"/>
            <w:vMerge/>
            <w:tcBorders>
              <w:top w:val="single" w:sz="4" w:space="0" w:color="auto"/>
              <w:left w:val="single" w:sz="4" w:space="0" w:color="auto"/>
              <w:bottom w:val="single" w:sz="4" w:space="0" w:color="auto"/>
              <w:right w:val="single" w:sz="4" w:space="0" w:color="auto"/>
            </w:tcBorders>
            <w:hideMark/>
          </w:tcPr>
          <w:p w:rsidR="00275117" w:rsidRPr="002468D9" w:rsidRDefault="00275117" w:rsidP="002468D9">
            <w:pPr>
              <w:jc w:val="center"/>
              <w:rPr>
                <w:b/>
                <w:sz w:val="22"/>
                <w:szCs w:val="22"/>
              </w:rPr>
            </w:pPr>
          </w:p>
        </w:tc>
        <w:tc>
          <w:tcPr>
            <w:tcW w:w="1420" w:type="dxa"/>
            <w:vMerge/>
            <w:tcBorders>
              <w:top w:val="nil"/>
              <w:left w:val="single" w:sz="4" w:space="0" w:color="auto"/>
              <w:bottom w:val="single" w:sz="4" w:space="0" w:color="auto"/>
              <w:right w:val="single" w:sz="4" w:space="0" w:color="auto"/>
            </w:tcBorders>
            <w:hideMark/>
          </w:tcPr>
          <w:p w:rsidR="00275117" w:rsidRPr="002468D9" w:rsidRDefault="00275117" w:rsidP="002468D9">
            <w:pPr>
              <w:jc w:val="center"/>
              <w:rPr>
                <w:b/>
                <w:sz w:val="22"/>
                <w:szCs w:val="22"/>
              </w:rPr>
            </w:pPr>
          </w:p>
        </w:tc>
        <w:tc>
          <w:tcPr>
            <w:tcW w:w="1180" w:type="dxa"/>
            <w:tcBorders>
              <w:top w:val="nil"/>
              <w:left w:val="nil"/>
              <w:bottom w:val="single" w:sz="4" w:space="0" w:color="auto"/>
              <w:right w:val="single" w:sz="4" w:space="0" w:color="auto"/>
            </w:tcBorders>
            <w:shd w:val="clear" w:color="auto" w:fill="auto"/>
            <w:noWrap/>
            <w:hideMark/>
          </w:tcPr>
          <w:p w:rsidR="00275117" w:rsidRPr="002468D9" w:rsidRDefault="00275117" w:rsidP="002468D9">
            <w:pPr>
              <w:jc w:val="center"/>
              <w:rPr>
                <w:b/>
                <w:sz w:val="22"/>
                <w:szCs w:val="22"/>
              </w:rPr>
            </w:pPr>
            <w:r w:rsidRPr="002468D9">
              <w:rPr>
                <w:b/>
                <w:sz w:val="22"/>
                <w:szCs w:val="22"/>
              </w:rPr>
              <w:t>2014 г.</w:t>
            </w:r>
          </w:p>
        </w:tc>
        <w:tc>
          <w:tcPr>
            <w:tcW w:w="1180" w:type="dxa"/>
            <w:tcBorders>
              <w:top w:val="nil"/>
              <w:left w:val="nil"/>
              <w:bottom w:val="single" w:sz="4" w:space="0" w:color="auto"/>
              <w:right w:val="single" w:sz="4" w:space="0" w:color="auto"/>
            </w:tcBorders>
            <w:shd w:val="clear" w:color="auto" w:fill="auto"/>
            <w:noWrap/>
            <w:hideMark/>
          </w:tcPr>
          <w:p w:rsidR="00275117" w:rsidRPr="002468D9" w:rsidRDefault="00275117" w:rsidP="002468D9">
            <w:pPr>
              <w:jc w:val="center"/>
              <w:rPr>
                <w:b/>
                <w:sz w:val="22"/>
                <w:szCs w:val="22"/>
              </w:rPr>
            </w:pPr>
            <w:r w:rsidRPr="002468D9">
              <w:rPr>
                <w:b/>
                <w:sz w:val="22"/>
                <w:szCs w:val="22"/>
              </w:rPr>
              <w:t>2015 г.</w:t>
            </w:r>
          </w:p>
        </w:tc>
        <w:tc>
          <w:tcPr>
            <w:tcW w:w="1180" w:type="dxa"/>
            <w:tcBorders>
              <w:top w:val="nil"/>
              <w:left w:val="nil"/>
              <w:bottom w:val="single" w:sz="4" w:space="0" w:color="auto"/>
              <w:right w:val="single" w:sz="4" w:space="0" w:color="auto"/>
            </w:tcBorders>
            <w:shd w:val="clear" w:color="auto" w:fill="auto"/>
            <w:noWrap/>
            <w:hideMark/>
          </w:tcPr>
          <w:p w:rsidR="00275117" w:rsidRPr="002468D9" w:rsidRDefault="00275117" w:rsidP="002468D9">
            <w:pPr>
              <w:jc w:val="center"/>
              <w:rPr>
                <w:b/>
                <w:sz w:val="22"/>
                <w:szCs w:val="22"/>
              </w:rPr>
            </w:pPr>
            <w:r w:rsidRPr="002468D9">
              <w:rPr>
                <w:b/>
                <w:sz w:val="22"/>
                <w:szCs w:val="22"/>
              </w:rPr>
              <w:t>2016 г.</w:t>
            </w:r>
          </w:p>
        </w:tc>
        <w:tc>
          <w:tcPr>
            <w:tcW w:w="1180" w:type="dxa"/>
            <w:tcBorders>
              <w:top w:val="nil"/>
              <w:left w:val="nil"/>
              <w:bottom w:val="single" w:sz="4" w:space="0" w:color="auto"/>
              <w:right w:val="single" w:sz="4" w:space="0" w:color="auto"/>
            </w:tcBorders>
            <w:shd w:val="clear" w:color="auto" w:fill="auto"/>
            <w:noWrap/>
            <w:hideMark/>
          </w:tcPr>
          <w:p w:rsidR="00275117" w:rsidRPr="002468D9" w:rsidRDefault="00275117" w:rsidP="002468D9">
            <w:pPr>
              <w:jc w:val="center"/>
              <w:rPr>
                <w:b/>
                <w:sz w:val="22"/>
                <w:szCs w:val="22"/>
              </w:rPr>
            </w:pPr>
            <w:r w:rsidRPr="002468D9">
              <w:rPr>
                <w:b/>
                <w:sz w:val="22"/>
                <w:szCs w:val="22"/>
              </w:rPr>
              <w:t>2017 г.</w:t>
            </w:r>
          </w:p>
        </w:tc>
        <w:tc>
          <w:tcPr>
            <w:tcW w:w="1180" w:type="dxa"/>
            <w:tcBorders>
              <w:top w:val="nil"/>
              <w:left w:val="nil"/>
              <w:bottom w:val="single" w:sz="4" w:space="0" w:color="auto"/>
              <w:right w:val="single" w:sz="4" w:space="0" w:color="auto"/>
            </w:tcBorders>
            <w:shd w:val="clear" w:color="auto" w:fill="auto"/>
            <w:noWrap/>
            <w:hideMark/>
          </w:tcPr>
          <w:p w:rsidR="00275117" w:rsidRPr="002468D9" w:rsidRDefault="00275117" w:rsidP="002468D9">
            <w:pPr>
              <w:jc w:val="center"/>
              <w:rPr>
                <w:b/>
                <w:sz w:val="22"/>
                <w:szCs w:val="22"/>
              </w:rPr>
            </w:pPr>
            <w:r w:rsidRPr="002468D9">
              <w:rPr>
                <w:b/>
                <w:sz w:val="22"/>
                <w:szCs w:val="22"/>
              </w:rPr>
              <w:t>2018 г.</w:t>
            </w:r>
          </w:p>
        </w:tc>
        <w:tc>
          <w:tcPr>
            <w:tcW w:w="1180" w:type="dxa"/>
            <w:tcBorders>
              <w:top w:val="nil"/>
              <w:left w:val="nil"/>
              <w:bottom w:val="single" w:sz="4" w:space="0" w:color="auto"/>
              <w:right w:val="single" w:sz="4" w:space="0" w:color="auto"/>
            </w:tcBorders>
            <w:shd w:val="clear" w:color="auto" w:fill="auto"/>
            <w:noWrap/>
            <w:hideMark/>
          </w:tcPr>
          <w:p w:rsidR="00275117" w:rsidRPr="002468D9" w:rsidRDefault="00275117" w:rsidP="002468D9">
            <w:pPr>
              <w:jc w:val="center"/>
              <w:rPr>
                <w:b/>
                <w:sz w:val="22"/>
                <w:szCs w:val="22"/>
              </w:rPr>
            </w:pPr>
            <w:r w:rsidRPr="002468D9">
              <w:rPr>
                <w:b/>
                <w:sz w:val="22"/>
                <w:szCs w:val="22"/>
              </w:rPr>
              <w:t>2019 г.</w:t>
            </w:r>
          </w:p>
        </w:tc>
        <w:tc>
          <w:tcPr>
            <w:tcW w:w="1180" w:type="dxa"/>
            <w:tcBorders>
              <w:top w:val="nil"/>
              <w:left w:val="nil"/>
              <w:bottom w:val="single" w:sz="4" w:space="0" w:color="auto"/>
              <w:right w:val="single" w:sz="4" w:space="0" w:color="auto"/>
            </w:tcBorders>
            <w:shd w:val="clear" w:color="auto" w:fill="auto"/>
            <w:noWrap/>
            <w:hideMark/>
          </w:tcPr>
          <w:p w:rsidR="00275117" w:rsidRPr="002468D9" w:rsidRDefault="00275117" w:rsidP="002468D9">
            <w:pPr>
              <w:jc w:val="center"/>
              <w:rPr>
                <w:b/>
                <w:sz w:val="22"/>
                <w:szCs w:val="22"/>
              </w:rPr>
            </w:pPr>
            <w:r w:rsidRPr="002468D9">
              <w:rPr>
                <w:b/>
                <w:sz w:val="22"/>
                <w:szCs w:val="22"/>
              </w:rPr>
              <w:t>2020 г.</w:t>
            </w:r>
          </w:p>
        </w:tc>
      </w:tr>
      <w:tr w:rsidR="00275117" w:rsidRPr="002468D9" w:rsidTr="002468D9">
        <w:trPr>
          <w:trHeight w:val="300"/>
        </w:trPr>
        <w:tc>
          <w:tcPr>
            <w:tcW w:w="15231" w:type="dxa"/>
            <w:gridSpan w:val="13"/>
            <w:tcBorders>
              <w:top w:val="single" w:sz="4" w:space="0" w:color="auto"/>
              <w:left w:val="single" w:sz="4" w:space="0" w:color="auto"/>
              <w:bottom w:val="single" w:sz="4" w:space="0" w:color="auto"/>
              <w:right w:val="single" w:sz="4" w:space="0" w:color="auto"/>
            </w:tcBorders>
            <w:shd w:val="clear" w:color="auto" w:fill="auto"/>
            <w:noWrap/>
            <w:hideMark/>
          </w:tcPr>
          <w:p w:rsidR="00275117" w:rsidRPr="002468D9" w:rsidRDefault="00275117" w:rsidP="002468D9">
            <w:pPr>
              <w:jc w:val="center"/>
              <w:rPr>
                <w:b/>
                <w:sz w:val="22"/>
                <w:szCs w:val="22"/>
              </w:rPr>
            </w:pPr>
            <w:r w:rsidRPr="002468D9">
              <w:rPr>
                <w:b/>
                <w:sz w:val="22"/>
                <w:szCs w:val="22"/>
              </w:rPr>
              <w:t>Цель 1 «Повышение надежности и качества предоставления жилищно-коммунальных услуг»</w:t>
            </w:r>
          </w:p>
        </w:tc>
      </w:tr>
      <w:tr w:rsidR="00275117" w:rsidRPr="002468D9" w:rsidTr="002468D9">
        <w:trPr>
          <w:trHeight w:val="300"/>
        </w:trPr>
        <w:tc>
          <w:tcPr>
            <w:tcW w:w="15231" w:type="dxa"/>
            <w:gridSpan w:val="13"/>
            <w:tcBorders>
              <w:top w:val="single" w:sz="4" w:space="0" w:color="auto"/>
              <w:left w:val="single" w:sz="4" w:space="0" w:color="auto"/>
              <w:bottom w:val="single" w:sz="4" w:space="0" w:color="auto"/>
              <w:right w:val="single" w:sz="4" w:space="0" w:color="auto"/>
            </w:tcBorders>
            <w:shd w:val="clear" w:color="auto" w:fill="auto"/>
            <w:noWrap/>
            <w:hideMark/>
          </w:tcPr>
          <w:p w:rsidR="00275117" w:rsidRPr="002468D9" w:rsidRDefault="00275117" w:rsidP="002468D9">
            <w:pPr>
              <w:jc w:val="center"/>
              <w:rPr>
                <w:b/>
                <w:sz w:val="22"/>
                <w:szCs w:val="22"/>
              </w:rPr>
            </w:pPr>
            <w:r w:rsidRPr="002468D9">
              <w:rPr>
                <w:b/>
                <w:sz w:val="22"/>
                <w:szCs w:val="22"/>
              </w:rPr>
              <w:t>Задача 1 Обеспечение условий для выполнения полномочий по предоставлению качественных коммунальных услуг</w:t>
            </w:r>
          </w:p>
        </w:tc>
      </w:tr>
      <w:tr w:rsidR="00275117" w:rsidRPr="002468D9" w:rsidTr="002468D9">
        <w:trPr>
          <w:trHeight w:val="300"/>
        </w:trPr>
        <w:tc>
          <w:tcPr>
            <w:tcW w:w="15231" w:type="dxa"/>
            <w:gridSpan w:val="13"/>
            <w:tcBorders>
              <w:top w:val="single" w:sz="4" w:space="0" w:color="auto"/>
              <w:left w:val="single" w:sz="4" w:space="0" w:color="auto"/>
              <w:bottom w:val="single" w:sz="4" w:space="0" w:color="auto"/>
              <w:right w:val="single" w:sz="4" w:space="0" w:color="auto"/>
            </w:tcBorders>
            <w:shd w:val="clear" w:color="auto" w:fill="auto"/>
            <w:noWrap/>
            <w:hideMark/>
          </w:tcPr>
          <w:p w:rsidR="00275117" w:rsidRPr="002468D9" w:rsidRDefault="00275117" w:rsidP="002468D9">
            <w:pPr>
              <w:jc w:val="center"/>
              <w:rPr>
                <w:b/>
                <w:sz w:val="22"/>
                <w:szCs w:val="22"/>
              </w:rPr>
            </w:pPr>
            <w:r w:rsidRPr="002468D9">
              <w:rPr>
                <w:b/>
                <w:sz w:val="22"/>
                <w:szCs w:val="22"/>
              </w:rPr>
              <w:t>Подпрограмма 1 «Создание условий для обеспечения качественными коммунальными услугами»</w:t>
            </w:r>
          </w:p>
        </w:tc>
      </w:tr>
      <w:tr w:rsidR="00275117" w:rsidRPr="002468D9" w:rsidTr="002468D9">
        <w:trPr>
          <w:trHeight w:val="300"/>
        </w:trPr>
        <w:tc>
          <w:tcPr>
            <w:tcW w:w="66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1.1.</w:t>
            </w: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 xml:space="preserve">Основное мероприятие 1.1: Реконструкция, расширение, модернизация, </w:t>
            </w:r>
            <w:r w:rsidRPr="002468D9">
              <w:rPr>
                <w:sz w:val="22"/>
                <w:szCs w:val="22"/>
              </w:rPr>
              <w:lastRenderedPageBreak/>
              <w:t>строительство объектов системы водоснабжения и водоотведения, теплоснабжения, газоснабжения, электроснабжения</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lastRenderedPageBreak/>
              <w:t>муниципальное казенное учреждение «Управление капитального строительства по застройке Нижневартовского района»</w:t>
            </w: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непо-средст-венный 2.3.15, 2.3.7; конеч-ный 2.3.8,</w:t>
            </w:r>
            <w:r w:rsidRPr="002468D9">
              <w:rPr>
                <w:sz w:val="22"/>
                <w:szCs w:val="22"/>
              </w:rPr>
              <w:br/>
              <w:t xml:space="preserve">2.3.1- </w:t>
            </w:r>
            <w:r w:rsidRPr="002468D9">
              <w:rPr>
                <w:sz w:val="22"/>
                <w:szCs w:val="22"/>
              </w:rPr>
              <w:lastRenderedPageBreak/>
              <w:t>2.3.5,</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lastRenderedPageBreak/>
              <w:t>378 734,75</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117 785,47</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66 099,78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30 120,02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143 972,48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20 757,00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72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49 137,10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29 418,00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19 719,10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48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 xml:space="preserve">бюджет </w:t>
            </w:r>
            <w:r w:rsidRPr="002468D9">
              <w:rPr>
                <w:sz w:val="22"/>
                <w:szCs w:val="22"/>
              </w:rPr>
              <w:lastRenderedPageBreak/>
              <w:t>района</w:t>
            </w:r>
          </w:p>
        </w:tc>
        <w:tc>
          <w:tcPr>
            <w:tcW w:w="113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329 597,65</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88 367,47</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66 099,78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30 120,02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143 972,48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1 037,90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216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в т.ч. безвозмездные поступления физических и юридических лиц</w:t>
            </w:r>
          </w:p>
        </w:tc>
        <w:tc>
          <w:tcPr>
            <w:tcW w:w="113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187 259,08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248,23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36 819,34</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12 929,39</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137 262,11</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300"/>
        </w:trPr>
        <w:tc>
          <w:tcPr>
            <w:tcW w:w="66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1.1.45</w:t>
            </w:r>
          </w:p>
        </w:tc>
        <w:tc>
          <w:tcPr>
            <w:tcW w:w="1314"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Выполнение работ по актуализации схем теплоснабжения, водоснабжения и водоотведения. Разработка программы комплексного развития системы коммунальной инфраструктуры поселений района.</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отдел жилищно-коммунального хозяйства, энергетики и строительства администрации района</w:t>
            </w: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460,00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460,00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r>
      <w:tr w:rsidR="00275117" w:rsidRPr="002468D9" w:rsidTr="002468D9">
        <w:trPr>
          <w:trHeight w:val="72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460,00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460,00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r>
      <w:tr w:rsidR="00275117" w:rsidRPr="002468D9" w:rsidTr="002468D9">
        <w:trPr>
          <w:trHeight w:val="216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в т.ч.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300"/>
        </w:trPr>
        <w:tc>
          <w:tcPr>
            <w:tcW w:w="3539"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Итого по мероприятию  1.1</w:t>
            </w: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378 734,75</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 xml:space="preserve">117 </w:t>
            </w:r>
            <w:r w:rsidRPr="002468D9">
              <w:rPr>
                <w:sz w:val="22"/>
                <w:szCs w:val="22"/>
              </w:rPr>
              <w:lastRenderedPageBreak/>
              <w:t>785,47</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lastRenderedPageBreak/>
              <w:t>66 099,78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30 120,02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 xml:space="preserve">143 </w:t>
            </w:r>
            <w:r w:rsidRPr="002468D9">
              <w:rPr>
                <w:sz w:val="22"/>
                <w:szCs w:val="22"/>
              </w:rPr>
              <w:lastRenderedPageBreak/>
              <w:t>972,48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lastRenderedPageBreak/>
              <w:t>20 757,00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720"/>
        </w:trPr>
        <w:tc>
          <w:tcPr>
            <w:tcW w:w="3539" w:type="dxa"/>
            <w:gridSpan w:val="3"/>
            <w:vMerge/>
            <w:tcBorders>
              <w:top w:val="single" w:sz="4" w:space="0" w:color="auto"/>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49 137,10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29 418,00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19 719,10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480"/>
        </w:trPr>
        <w:tc>
          <w:tcPr>
            <w:tcW w:w="3539" w:type="dxa"/>
            <w:gridSpan w:val="3"/>
            <w:vMerge/>
            <w:tcBorders>
              <w:top w:val="single" w:sz="4" w:space="0" w:color="auto"/>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329 597,65</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88 367,47</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66 099,78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30 120,02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143 972,48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1 037,90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2160"/>
        </w:trPr>
        <w:tc>
          <w:tcPr>
            <w:tcW w:w="3539" w:type="dxa"/>
            <w:gridSpan w:val="3"/>
            <w:vMerge/>
            <w:tcBorders>
              <w:top w:val="single" w:sz="4" w:space="0" w:color="auto"/>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в т.ч.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187 259,08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248,23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36 819,34</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12 929,39</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137 262,11</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30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1.2.</w:t>
            </w:r>
          </w:p>
        </w:tc>
        <w:tc>
          <w:tcPr>
            <w:tcW w:w="1314"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 xml:space="preserve">Основное мероприятие 1.2: Капитальный ремонт (с заменой)  систем теплоснабжения, </w:t>
            </w:r>
            <w:r w:rsidRPr="002468D9">
              <w:rPr>
                <w:sz w:val="22"/>
                <w:szCs w:val="22"/>
              </w:rPr>
              <w:lastRenderedPageBreak/>
              <w:t>водоснабжения и водоотведения для подготовки к осенне-зимнему периоду</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lastRenderedPageBreak/>
              <w:t>муниципальное казенное учреждение «Управление капитального строительства по застройке Нижневартовского района»</w:t>
            </w: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непо-средст-венный 2.3.10; конеч-ный 2.3.14</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357 905,20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84 432,50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61 624,78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67 788,21</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90 536,22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15 258,90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18 264,60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20 000,00</w:t>
            </w:r>
          </w:p>
        </w:tc>
      </w:tr>
      <w:tr w:rsidR="00275117" w:rsidRPr="002468D9" w:rsidTr="002468D9">
        <w:trPr>
          <w:trHeight w:val="72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179 038,62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3 925,51</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43 957,10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52 628,12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62 383,70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8 072,10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8 072,10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48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178 866,59</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80 506,99</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17 667,68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15 160,10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28 152,52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7 186,80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10 192,50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20 000,00</w:t>
            </w:r>
          </w:p>
        </w:tc>
      </w:tr>
      <w:tr w:rsidR="00275117" w:rsidRPr="002468D9" w:rsidTr="002468D9">
        <w:trPr>
          <w:trHeight w:val="216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в т.ч.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18 595,51</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18 595,51</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300"/>
        </w:trPr>
        <w:tc>
          <w:tcPr>
            <w:tcW w:w="666"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lastRenderedPageBreak/>
              <w:t>1.2.1.</w:t>
            </w: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Замена ветхих сетей тепловодоснабжения</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муниципальное казенное учреждение «Управление капитального строительства по застройке Нижневартовского района»</w:t>
            </w: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53 523,53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15 258,90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18 264,60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20 000,00</w:t>
            </w:r>
          </w:p>
        </w:tc>
      </w:tr>
      <w:tr w:rsidR="00275117" w:rsidRPr="002468D9" w:rsidTr="002468D9">
        <w:trPr>
          <w:trHeight w:val="72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16 144,20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8 072,10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8 072,10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48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37 379,33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7 186,80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10 192,50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20 000,00</w:t>
            </w:r>
          </w:p>
        </w:tc>
      </w:tr>
      <w:tr w:rsidR="00275117" w:rsidRPr="002468D9" w:rsidTr="002468D9">
        <w:trPr>
          <w:trHeight w:val="300"/>
        </w:trPr>
        <w:tc>
          <w:tcPr>
            <w:tcW w:w="3539"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275117" w:rsidRPr="002468D9" w:rsidRDefault="00275117" w:rsidP="002468D9">
            <w:pPr>
              <w:jc w:val="center"/>
              <w:rPr>
                <w:sz w:val="22"/>
                <w:szCs w:val="22"/>
              </w:rPr>
            </w:pPr>
            <w:r w:rsidRPr="002468D9">
              <w:rPr>
                <w:sz w:val="22"/>
                <w:szCs w:val="22"/>
              </w:rPr>
              <w:t>Итого по мероприятию 1.2</w:t>
            </w: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357 905,21</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84 432,50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61 624,78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67 788,21</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90 536,22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15 258,90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18 264,60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20 000,00</w:t>
            </w:r>
          </w:p>
        </w:tc>
      </w:tr>
      <w:tr w:rsidR="00275117" w:rsidRPr="002468D9" w:rsidTr="002468D9">
        <w:trPr>
          <w:trHeight w:val="720"/>
        </w:trPr>
        <w:tc>
          <w:tcPr>
            <w:tcW w:w="3539" w:type="dxa"/>
            <w:gridSpan w:val="3"/>
            <w:vMerge/>
            <w:tcBorders>
              <w:top w:val="single" w:sz="4" w:space="0" w:color="auto"/>
              <w:left w:val="single" w:sz="4" w:space="0" w:color="auto"/>
              <w:bottom w:val="single" w:sz="4" w:space="0" w:color="000000"/>
              <w:right w:val="single" w:sz="4" w:space="0" w:color="000000"/>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179 038,62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3 925,51</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43 957,10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52 628,12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62 383,70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8 072,10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8 072,10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480"/>
        </w:trPr>
        <w:tc>
          <w:tcPr>
            <w:tcW w:w="3539" w:type="dxa"/>
            <w:gridSpan w:val="3"/>
            <w:vMerge/>
            <w:tcBorders>
              <w:top w:val="single" w:sz="4" w:space="0" w:color="auto"/>
              <w:left w:val="single" w:sz="4" w:space="0" w:color="auto"/>
              <w:bottom w:val="single" w:sz="4" w:space="0" w:color="000000"/>
              <w:right w:val="single" w:sz="4" w:space="0" w:color="000000"/>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178 866,58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80 506,99</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17 667,68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15 160,10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28 152,52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7 186,80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10 192,50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20 000,00</w:t>
            </w:r>
          </w:p>
        </w:tc>
      </w:tr>
      <w:tr w:rsidR="00275117" w:rsidRPr="002468D9" w:rsidTr="002468D9">
        <w:trPr>
          <w:trHeight w:val="2160"/>
        </w:trPr>
        <w:tc>
          <w:tcPr>
            <w:tcW w:w="3539" w:type="dxa"/>
            <w:gridSpan w:val="3"/>
            <w:vMerge/>
            <w:tcBorders>
              <w:top w:val="single" w:sz="4" w:space="0" w:color="auto"/>
              <w:left w:val="single" w:sz="4" w:space="0" w:color="auto"/>
              <w:bottom w:val="single" w:sz="4" w:space="0" w:color="000000"/>
              <w:right w:val="single" w:sz="4" w:space="0" w:color="000000"/>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в т.ч.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16 042,15</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18 595,51</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300"/>
        </w:trPr>
        <w:tc>
          <w:tcPr>
            <w:tcW w:w="666"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1.3.</w:t>
            </w: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Основное мероприятие 1.3. Реализация мероприятий в сфере жилищно-коммунального хозяйства и социальной сферы</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муниципальное казенное учреждение «Управление капитального строительства по застройке Нижневартовского района»</w:t>
            </w: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непо-средст-венный 2.3.16..</w:t>
            </w:r>
          </w:p>
        </w:tc>
        <w:tc>
          <w:tcPr>
            <w:tcW w:w="1420"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14 149,97</w:t>
            </w:r>
          </w:p>
        </w:tc>
        <w:tc>
          <w:tcPr>
            <w:tcW w:w="1180"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3 846,75</w:t>
            </w:r>
          </w:p>
        </w:tc>
        <w:tc>
          <w:tcPr>
            <w:tcW w:w="1180"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2 821,69</w:t>
            </w:r>
          </w:p>
        </w:tc>
        <w:tc>
          <w:tcPr>
            <w:tcW w:w="1180"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2 204,18</w:t>
            </w:r>
          </w:p>
        </w:tc>
        <w:tc>
          <w:tcPr>
            <w:tcW w:w="1180"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1 867,35</w:t>
            </w:r>
          </w:p>
        </w:tc>
        <w:tc>
          <w:tcPr>
            <w:tcW w:w="1180"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1 030,00</w:t>
            </w:r>
          </w:p>
        </w:tc>
        <w:tc>
          <w:tcPr>
            <w:tcW w:w="1180"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1 030,00</w:t>
            </w:r>
          </w:p>
        </w:tc>
        <w:tc>
          <w:tcPr>
            <w:tcW w:w="1180"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1 350,00</w:t>
            </w:r>
          </w:p>
        </w:tc>
      </w:tr>
      <w:tr w:rsidR="00275117" w:rsidRPr="002468D9" w:rsidTr="002468D9">
        <w:trPr>
          <w:trHeight w:val="72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420"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4 575,85</w:t>
            </w:r>
          </w:p>
        </w:tc>
        <w:tc>
          <w:tcPr>
            <w:tcW w:w="1180"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1 292,20</w:t>
            </w:r>
          </w:p>
        </w:tc>
        <w:tc>
          <w:tcPr>
            <w:tcW w:w="1180"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880,20</w:t>
            </w:r>
          </w:p>
        </w:tc>
        <w:tc>
          <w:tcPr>
            <w:tcW w:w="1180"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886,90</w:t>
            </w:r>
          </w:p>
        </w:tc>
        <w:tc>
          <w:tcPr>
            <w:tcW w:w="1180"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836,55</w:t>
            </w:r>
          </w:p>
        </w:tc>
        <w:tc>
          <w:tcPr>
            <w:tcW w:w="1180"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340,00</w:t>
            </w:r>
          </w:p>
        </w:tc>
        <w:tc>
          <w:tcPr>
            <w:tcW w:w="1180"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340,00</w:t>
            </w:r>
          </w:p>
        </w:tc>
        <w:tc>
          <w:tcPr>
            <w:tcW w:w="1180"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48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420"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9 574,12</w:t>
            </w:r>
          </w:p>
        </w:tc>
        <w:tc>
          <w:tcPr>
            <w:tcW w:w="1180"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2 554,55</w:t>
            </w:r>
          </w:p>
        </w:tc>
        <w:tc>
          <w:tcPr>
            <w:tcW w:w="1180"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1 941,49</w:t>
            </w:r>
          </w:p>
        </w:tc>
        <w:tc>
          <w:tcPr>
            <w:tcW w:w="1180"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1 317,28</w:t>
            </w:r>
          </w:p>
        </w:tc>
        <w:tc>
          <w:tcPr>
            <w:tcW w:w="1180"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1 030,80</w:t>
            </w:r>
          </w:p>
        </w:tc>
        <w:tc>
          <w:tcPr>
            <w:tcW w:w="1180"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690,00</w:t>
            </w:r>
          </w:p>
        </w:tc>
        <w:tc>
          <w:tcPr>
            <w:tcW w:w="1180"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690,00</w:t>
            </w:r>
          </w:p>
        </w:tc>
        <w:tc>
          <w:tcPr>
            <w:tcW w:w="1180"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1 350,00</w:t>
            </w:r>
          </w:p>
        </w:tc>
      </w:tr>
      <w:tr w:rsidR="00275117" w:rsidRPr="002468D9" w:rsidTr="002468D9">
        <w:trPr>
          <w:trHeight w:val="300"/>
        </w:trPr>
        <w:tc>
          <w:tcPr>
            <w:tcW w:w="666"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1.3.1.</w:t>
            </w: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Вывоз твердых бытовых отходов (д. Вампугол, с. Былино, д. Пасол, д. Соснина)</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отдел жилищно-коммунального хозяйства, энергетики и строительства</w:t>
            </w: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1 509,64</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379,24</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347,50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430,30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137,87</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214,72</w:t>
            </w:r>
          </w:p>
        </w:tc>
      </w:tr>
      <w:tr w:rsidR="00275117" w:rsidRPr="002468D9" w:rsidTr="002468D9">
        <w:trPr>
          <w:trHeight w:val="72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1 081,79</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327,72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346,70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346,90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60,47</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427,86</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51,52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0,80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83,40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77,41</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214,72</w:t>
            </w:r>
          </w:p>
        </w:tc>
      </w:tr>
      <w:tr w:rsidR="00275117" w:rsidRPr="002468D9" w:rsidTr="002468D9">
        <w:trPr>
          <w:trHeight w:val="300"/>
        </w:trPr>
        <w:tc>
          <w:tcPr>
            <w:tcW w:w="666"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1.3.2.</w:t>
            </w: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 xml:space="preserve">Уличное освещение (д. Вампугол, </w:t>
            </w:r>
            <w:r w:rsidRPr="002468D9">
              <w:rPr>
                <w:sz w:val="22"/>
                <w:szCs w:val="22"/>
              </w:rPr>
              <w:lastRenderedPageBreak/>
              <w:t>с. Былино, д. Пасол, д. Соснина)</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lastRenderedPageBreak/>
              <w:t xml:space="preserve">отдел жилищно-коммунального хозяйства, </w:t>
            </w:r>
            <w:r w:rsidRPr="002468D9">
              <w:rPr>
                <w:sz w:val="22"/>
                <w:szCs w:val="22"/>
              </w:rPr>
              <w:lastRenderedPageBreak/>
              <w:t>энергетики и строительства</w:t>
            </w: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lastRenderedPageBreak/>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1 937,72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401,82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403,12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403,97</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208,59</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520,23</w:t>
            </w:r>
          </w:p>
        </w:tc>
      </w:tr>
      <w:tr w:rsidR="00275117" w:rsidRPr="002468D9" w:rsidTr="002468D9">
        <w:trPr>
          <w:trHeight w:val="72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w:t>
            </w:r>
            <w:r w:rsidRPr="002468D9">
              <w:rPr>
                <w:sz w:val="22"/>
                <w:szCs w:val="22"/>
              </w:rPr>
              <w:lastRenderedPageBreak/>
              <w:t>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lastRenderedPageBreak/>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667,06</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361,78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169,20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100,00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36,08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1 270,66</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40,04</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233,92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303,97</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172,50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520,23</w:t>
            </w:r>
          </w:p>
        </w:tc>
      </w:tr>
      <w:tr w:rsidR="00275117" w:rsidRPr="002468D9" w:rsidTr="002468D9">
        <w:trPr>
          <w:trHeight w:val="300"/>
        </w:trPr>
        <w:tc>
          <w:tcPr>
            <w:tcW w:w="35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Итого по мероприятию 1.3</w:t>
            </w: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14 149,97</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3 846,75</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2 821,69</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2 204,18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1 867,35</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1 030,00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1 030,00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1 350,00</w:t>
            </w:r>
          </w:p>
        </w:tc>
      </w:tr>
      <w:tr w:rsidR="00275117" w:rsidRPr="002468D9" w:rsidTr="002468D9">
        <w:trPr>
          <w:trHeight w:val="720"/>
        </w:trPr>
        <w:tc>
          <w:tcPr>
            <w:tcW w:w="3539" w:type="dxa"/>
            <w:gridSpan w:val="3"/>
            <w:vMerge/>
            <w:tcBorders>
              <w:top w:val="single" w:sz="4" w:space="0" w:color="auto"/>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4 575,85</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1 292,20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880,20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886,90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836,55</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340,00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340,00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480"/>
        </w:trPr>
        <w:tc>
          <w:tcPr>
            <w:tcW w:w="3539" w:type="dxa"/>
            <w:gridSpan w:val="3"/>
            <w:vMerge/>
            <w:tcBorders>
              <w:top w:val="single" w:sz="4" w:space="0" w:color="auto"/>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9 574,12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2 554,55</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1 941,49</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1 317,28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1 030,80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690,00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690,00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1 350,00</w:t>
            </w:r>
          </w:p>
        </w:tc>
      </w:tr>
      <w:tr w:rsidR="00275117" w:rsidRPr="002468D9" w:rsidTr="002468D9">
        <w:trPr>
          <w:trHeight w:val="30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1.4.</w:t>
            </w:r>
          </w:p>
        </w:tc>
        <w:tc>
          <w:tcPr>
            <w:tcW w:w="1314"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Основное мероприятие 1.4. Обеспечение бесперебойной работы объектов жилищно-коммунального хозяйства и социальной сферы</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отдел жилищно-коммунального хозяйства, энергетики и строительства администрации района</w:t>
            </w: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820 427,66</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182 513,18</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184 596,58</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185 071,61</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189 401,88</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29 422,20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29 422,20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20 000,00</w:t>
            </w:r>
          </w:p>
        </w:tc>
      </w:tr>
      <w:tr w:rsidR="00275117" w:rsidRPr="002468D9" w:rsidTr="002468D9">
        <w:trPr>
          <w:trHeight w:val="72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48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820427,657</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182 513,18</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184 596,58</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185 071,61</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189 401,88</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29 422,20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29 422,20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20 000,00</w:t>
            </w:r>
          </w:p>
        </w:tc>
      </w:tr>
      <w:tr w:rsidR="00275117" w:rsidRPr="002468D9" w:rsidTr="002468D9">
        <w:trPr>
          <w:trHeight w:val="216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в т.ч.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r>
      <w:tr w:rsidR="00275117" w:rsidRPr="002468D9" w:rsidTr="002468D9">
        <w:trPr>
          <w:trHeight w:val="30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lastRenderedPageBreak/>
              <w:t>1.4.1.</w:t>
            </w:r>
          </w:p>
        </w:tc>
        <w:tc>
          <w:tcPr>
            <w:tcW w:w="1314"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 xml:space="preserve">Предоставление субсидий на финансовое обеспечение затрат на выполнение мероприятий по подготовке объектов жилищно-коммунального хозяйства и социальной сферы       к работе в осенне-зимний период на территории района, а именно приобретение энергоносителей в целях обеспечения надежного снабжения населения района </w:t>
            </w:r>
            <w:r w:rsidRPr="002468D9">
              <w:rPr>
                <w:sz w:val="22"/>
                <w:szCs w:val="22"/>
              </w:rPr>
              <w:lastRenderedPageBreak/>
              <w:t>коммунальными ресурсами</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lastRenderedPageBreak/>
              <w:t>отдел жилищно-коммунального хозяйства, энергетики и строительства</w:t>
            </w: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582 388,48</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141 459,42</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140 547,37</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124 311,66</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138 911,74</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8 410,92</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8 747,37</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20 000,00</w:t>
            </w:r>
          </w:p>
        </w:tc>
      </w:tr>
      <w:tr w:rsidR="00275117" w:rsidRPr="002468D9" w:rsidTr="002468D9">
        <w:trPr>
          <w:trHeight w:val="72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582 388,48</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141 459,42</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140 547,37</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124 311,66</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138 911,74</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8 410,92</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8 747,37</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20 000,00</w:t>
            </w:r>
          </w:p>
        </w:tc>
      </w:tr>
      <w:tr w:rsidR="00275117" w:rsidRPr="002468D9" w:rsidTr="002468D9">
        <w:trPr>
          <w:trHeight w:val="216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в т.ч.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15 000,00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15 000,00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r>
      <w:tr w:rsidR="00275117" w:rsidRPr="002468D9" w:rsidTr="002468D9">
        <w:trPr>
          <w:trHeight w:val="30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314"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Пгт. Новоаганск</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100 288,75</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18 996,78</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19 356,70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29 420,00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27 280,27</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5 235,00</w:t>
            </w:r>
          </w:p>
        </w:tc>
      </w:tr>
      <w:tr w:rsidR="00275117" w:rsidRPr="002468D9" w:rsidTr="002468D9">
        <w:trPr>
          <w:trHeight w:val="72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100 288,75</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18 996,78</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19 356,70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29 420,00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27 280,27</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5 235,00</w:t>
            </w:r>
          </w:p>
        </w:tc>
      </w:tr>
      <w:tr w:rsidR="00275117" w:rsidRPr="002468D9" w:rsidTr="002468D9">
        <w:trPr>
          <w:trHeight w:val="216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в т.ч.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15 000,00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15 000,00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r>
      <w:tr w:rsidR="00275117" w:rsidRPr="002468D9" w:rsidTr="002468D9">
        <w:trPr>
          <w:trHeight w:val="300"/>
        </w:trPr>
        <w:tc>
          <w:tcPr>
            <w:tcW w:w="666"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Пгт. Излучинск</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12 594,04</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2 640,00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9 954,04</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r>
      <w:tr w:rsidR="00275117" w:rsidRPr="002468D9" w:rsidTr="002468D9">
        <w:trPr>
          <w:trHeight w:val="72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12 594,04</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2 640,00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9 954,04</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r>
      <w:tr w:rsidR="00275117" w:rsidRPr="002468D9" w:rsidTr="002468D9">
        <w:trPr>
          <w:trHeight w:val="300"/>
        </w:trPr>
        <w:tc>
          <w:tcPr>
            <w:tcW w:w="666"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П. Аган</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47 379,04</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13 153,09</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12 551,38</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9 894,96</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10 343,61</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1 436,00</w:t>
            </w:r>
          </w:p>
        </w:tc>
      </w:tr>
      <w:tr w:rsidR="00275117" w:rsidRPr="002468D9" w:rsidTr="002468D9">
        <w:trPr>
          <w:trHeight w:val="72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47 379,04</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13 153,09</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12 551,38</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9 894,96</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10 343,61</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1 436,00</w:t>
            </w:r>
          </w:p>
        </w:tc>
      </w:tr>
      <w:tr w:rsidR="00275117" w:rsidRPr="002468D9" w:rsidTr="002468D9">
        <w:trPr>
          <w:trHeight w:val="300"/>
        </w:trPr>
        <w:tc>
          <w:tcPr>
            <w:tcW w:w="666"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С. Большетархово</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54 213,89</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9 317,41</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9 790,87</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9 006,59</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8 048,73</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8 410,92</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8 747,37</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892,00</w:t>
            </w:r>
          </w:p>
        </w:tc>
      </w:tr>
      <w:tr w:rsidR="00275117" w:rsidRPr="002468D9" w:rsidTr="002468D9">
        <w:trPr>
          <w:trHeight w:val="72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54 213,89</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9 317,41</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9 790,87</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9 006,59</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8 048,73</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8 410,92</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8 747,37</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892,00</w:t>
            </w:r>
          </w:p>
        </w:tc>
      </w:tr>
      <w:tr w:rsidR="00275117" w:rsidRPr="002468D9" w:rsidTr="002468D9">
        <w:trPr>
          <w:trHeight w:val="300"/>
        </w:trPr>
        <w:tc>
          <w:tcPr>
            <w:tcW w:w="666"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Д. Вата</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3 019,05</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920,00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1 030,93</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452,96</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363,16</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252,00</w:t>
            </w:r>
          </w:p>
        </w:tc>
      </w:tr>
      <w:tr w:rsidR="00275117" w:rsidRPr="002468D9" w:rsidTr="002468D9">
        <w:trPr>
          <w:trHeight w:val="72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3 019,05</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920,00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1 030,93</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452,96</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363,16</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252,00</w:t>
            </w:r>
          </w:p>
        </w:tc>
      </w:tr>
      <w:tr w:rsidR="00275117" w:rsidRPr="002468D9" w:rsidTr="002468D9">
        <w:trPr>
          <w:trHeight w:val="300"/>
        </w:trPr>
        <w:tc>
          <w:tcPr>
            <w:tcW w:w="666"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П. Ваховск, с. Охтеурье</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151 261,96</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35 846,41</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31 640,45</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31 814,09</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43 802,02</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8 159,00</w:t>
            </w:r>
          </w:p>
        </w:tc>
      </w:tr>
      <w:tr w:rsidR="00275117" w:rsidRPr="002468D9" w:rsidTr="002468D9">
        <w:trPr>
          <w:trHeight w:val="72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151 261,96</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35 846,41</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31 640,45</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31 814,09</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43 802,02</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8 159,00</w:t>
            </w:r>
          </w:p>
        </w:tc>
      </w:tr>
      <w:tr w:rsidR="00275117" w:rsidRPr="002468D9" w:rsidTr="002468D9">
        <w:trPr>
          <w:trHeight w:val="300"/>
        </w:trPr>
        <w:tc>
          <w:tcPr>
            <w:tcW w:w="666"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8110FA" w:rsidP="002468D9">
            <w:pPr>
              <w:jc w:val="center"/>
              <w:rPr>
                <w:sz w:val="22"/>
                <w:szCs w:val="22"/>
              </w:rPr>
            </w:pPr>
            <w:r w:rsidRPr="002468D9">
              <w:rPr>
                <w:sz w:val="22"/>
                <w:szCs w:val="22"/>
              </w:rPr>
              <w:t>П. Зайцева Речка, д</w:t>
            </w:r>
            <w:r w:rsidR="00275117" w:rsidRPr="002468D9">
              <w:rPr>
                <w:sz w:val="22"/>
                <w:szCs w:val="22"/>
              </w:rPr>
              <w:t>. Вамугол</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46 722,04</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11 379,63</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12 752,45</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8 203,82</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13 341,14</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1 045,00</w:t>
            </w:r>
          </w:p>
        </w:tc>
      </w:tr>
      <w:tr w:rsidR="00275117" w:rsidRPr="002468D9" w:rsidTr="002468D9">
        <w:trPr>
          <w:trHeight w:val="72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46 722,04</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11 379,63</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12 752,45</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8 203,82</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13 341,14</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1 045,00</w:t>
            </w:r>
          </w:p>
        </w:tc>
      </w:tr>
      <w:tr w:rsidR="00275117" w:rsidRPr="002468D9" w:rsidTr="002468D9">
        <w:trPr>
          <w:trHeight w:val="300"/>
        </w:trPr>
        <w:tc>
          <w:tcPr>
            <w:tcW w:w="666"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С. Ларьяк, с. Корлики</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83 095,78</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29 401,44</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19 142,10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15 722,37</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17 011,87</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1 818,00</w:t>
            </w:r>
          </w:p>
        </w:tc>
      </w:tr>
      <w:tr w:rsidR="00275117" w:rsidRPr="002468D9" w:rsidTr="002468D9">
        <w:trPr>
          <w:trHeight w:val="72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83 095,78</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29 401,44</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19 142,10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15 722,37</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17 011,87</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1 818,00</w:t>
            </w:r>
          </w:p>
        </w:tc>
      </w:tr>
      <w:tr w:rsidR="00275117" w:rsidRPr="002468D9" w:rsidTr="002468D9">
        <w:trPr>
          <w:trHeight w:val="300"/>
        </w:trPr>
        <w:tc>
          <w:tcPr>
            <w:tcW w:w="666"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С. Покур</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79 761,69</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17 767,78</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23 328,46</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18 985,50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18 720,94</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959,00</w:t>
            </w:r>
          </w:p>
        </w:tc>
      </w:tr>
      <w:tr w:rsidR="00275117" w:rsidRPr="002468D9" w:rsidTr="002468D9">
        <w:trPr>
          <w:trHeight w:val="72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79 761,69</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17 767,78</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23 328,46</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18 985,50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18 720,94</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959,00</w:t>
            </w:r>
          </w:p>
        </w:tc>
      </w:tr>
      <w:tr w:rsidR="00275117" w:rsidRPr="002468D9" w:rsidTr="002468D9">
        <w:trPr>
          <w:trHeight w:val="300"/>
        </w:trPr>
        <w:tc>
          <w:tcPr>
            <w:tcW w:w="666"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Д. Вампугол, д. Пасол</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4 052,24</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2 036,88</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1 000,00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811,36</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204,00</w:t>
            </w:r>
          </w:p>
        </w:tc>
      </w:tr>
      <w:tr w:rsidR="00275117" w:rsidRPr="002468D9" w:rsidTr="002468D9">
        <w:trPr>
          <w:trHeight w:val="72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4 052,24</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2 036,88</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1 000,00</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811,36</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204,00</w:t>
            </w:r>
          </w:p>
        </w:tc>
      </w:tr>
      <w:tr w:rsidR="00275117" w:rsidRPr="002468D9" w:rsidTr="002468D9">
        <w:trPr>
          <w:trHeight w:val="30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1.4.2.</w:t>
            </w:r>
          </w:p>
        </w:tc>
        <w:tc>
          <w:tcPr>
            <w:tcW w:w="1314"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 xml:space="preserve">Предоставление субсидий на возмещение недополученных доходов, связанных  с применением регулируемых тарифов на услуги организаций, предоставляющих населению района услуги теплоснабжения, водоснабжения, водоотведения и утилизации, обезвреживания и захоронения твердых </w:t>
            </w:r>
            <w:r w:rsidRPr="002468D9">
              <w:rPr>
                <w:sz w:val="22"/>
                <w:szCs w:val="22"/>
              </w:rPr>
              <w:lastRenderedPageBreak/>
              <w:t>коммунальных отходов</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lastRenderedPageBreak/>
              <w:t>отдел жилищно-коммунального хозяйства, энергетики и строительства администрации района</w:t>
            </w: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238 039,17</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41 053,76</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44 049,21</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60 759,95</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50 490,14</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21 011,28</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20 674,83</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0,00</w:t>
            </w:r>
          </w:p>
        </w:tc>
      </w:tr>
      <w:tr w:rsidR="00275117" w:rsidRPr="002468D9" w:rsidTr="002468D9">
        <w:trPr>
          <w:trHeight w:val="72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48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238 039,17</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41 053,76</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44 049,21</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60 759,95</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50 490,14</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21 011,28</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20 674,83</w:t>
            </w:r>
          </w:p>
        </w:tc>
        <w:tc>
          <w:tcPr>
            <w:tcW w:w="1180" w:type="dxa"/>
            <w:tcBorders>
              <w:top w:val="nil"/>
              <w:left w:val="nil"/>
              <w:bottom w:val="single" w:sz="4" w:space="0" w:color="auto"/>
              <w:right w:val="single" w:sz="4" w:space="0" w:color="auto"/>
            </w:tcBorders>
            <w:shd w:val="clear" w:color="auto" w:fill="auto"/>
            <w:vAlign w:val="bottom"/>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216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в т.ч.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10 000,00</w:t>
            </w:r>
          </w:p>
        </w:tc>
        <w:tc>
          <w:tcPr>
            <w:tcW w:w="1180"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10 000,00</w:t>
            </w:r>
          </w:p>
        </w:tc>
        <w:tc>
          <w:tcPr>
            <w:tcW w:w="1180"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300"/>
        </w:trPr>
        <w:tc>
          <w:tcPr>
            <w:tcW w:w="666" w:type="dxa"/>
            <w:vMerge w:val="restart"/>
            <w:tcBorders>
              <w:top w:val="nil"/>
              <w:left w:val="single" w:sz="4" w:space="0" w:color="auto"/>
              <w:bottom w:val="nil"/>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314" w:type="dxa"/>
            <w:vMerge w:val="restart"/>
            <w:tcBorders>
              <w:top w:val="nil"/>
              <w:left w:val="single" w:sz="4" w:space="0" w:color="auto"/>
              <w:bottom w:val="nil"/>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Пгт. Новоаганск</w:t>
            </w:r>
          </w:p>
        </w:tc>
        <w:tc>
          <w:tcPr>
            <w:tcW w:w="1559" w:type="dxa"/>
            <w:vMerge w:val="restart"/>
            <w:tcBorders>
              <w:top w:val="nil"/>
              <w:left w:val="single" w:sz="4" w:space="0" w:color="auto"/>
              <w:bottom w:val="nil"/>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29 259,24</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14 865,20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4 061,69</w:t>
            </w:r>
          </w:p>
        </w:tc>
        <w:tc>
          <w:tcPr>
            <w:tcW w:w="1180" w:type="dxa"/>
            <w:tcBorders>
              <w:top w:val="nil"/>
              <w:left w:val="nil"/>
              <w:bottom w:val="single" w:sz="4" w:space="0" w:color="auto"/>
              <w:right w:val="single" w:sz="4" w:space="0" w:color="auto"/>
            </w:tcBorders>
            <w:shd w:val="clear" w:color="000000" w:fill="FFFFFF"/>
            <w:vAlign w:val="center"/>
            <w:hideMark/>
          </w:tcPr>
          <w:p w:rsidR="00275117" w:rsidRPr="002468D9" w:rsidRDefault="00275117" w:rsidP="002468D9">
            <w:pPr>
              <w:jc w:val="center"/>
              <w:rPr>
                <w:sz w:val="22"/>
                <w:szCs w:val="22"/>
              </w:rPr>
            </w:pPr>
            <w:r w:rsidRPr="002468D9">
              <w:rPr>
                <w:sz w:val="22"/>
                <w:szCs w:val="22"/>
              </w:rPr>
              <w:t>5 064,88</w:t>
            </w:r>
          </w:p>
        </w:tc>
        <w:tc>
          <w:tcPr>
            <w:tcW w:w="1180" w:type="dxa"/>
            <w:tcBorders>
              <w:top w:val="nil"/>
              <w:left w:val="nil"/>
              <w:bottom w:val="single" w:sz="4" w:space="0" w:color="auto"/>
              <w:right w:val="single" w:sz="4" w:space="0" w:color="auto"/>
            </w:tcBorders>
            <w:shd w:val="clear" w:color="000000" w:fill="FFFFFF"/>
            <w:vAlign w:val="center"/>
            <w:hideMark/>
          </w:tcPr>
          <w:p w:rsidR="00275117" w:rsidRPr="002468D9" w:rsidRDefault="00275117" w:rsidP="002468D9">
            <w:pPr>
              <w:jc w:val="center"/>
              <w:rPr>
                <w:sz w:val="22"/>
                <w:szCs w:val="22"/>
              </w:rPr>
            </w:pPr>
            <w:r w:rsidRPr="002468D9">
              <w:rPr>
                <w:sz w:val="22"/>
                <w:szCs w:val="22"/>
              </w:rPr>
              <w:t>5 267,47</w:t>
            </w:r>
          </w:p>
        </w:tc>
        <w:tc>
          <w:tcPr>
            <w:tcW w:w="1180" w:type="dxa"/>
            <w:tcBorders>
              <w:top w:val="nil"/>
              <w:left w:val="nil"/>
              <w:bottom w:val="single" w:sz="4" w:space="0" w:color="auto"/>
              <w:right w:val="single" w:sz="4" w:space="0" w:color="auto"/>
            </w:tcBorders>
            <w:shd w:val="clear" w:color="000000" w:fill="FFFFFF"/>
            <w:vAlign w:val="center"/>
            <w:hideMark/>
          </w:tcPr>
          <w:p w:rsidR="00275117" w:rsidRPr="002468D9" w:rsidRDefault="00275117" w:rsidP="002468D9">
            <w:pPr>
              <w:jc w:val="center"/>
              <w:rPr>
                <w:sz w:val="22"/>
                <w:szCs w:val="22"/>
              </w:rPr>
            </w:pPr>
            <w:r w:rsidRPr="002468D9">
              <w:rPr>
                <w:sz w:val="22"/>
                <w:szCs w:val="22"/>
              </w:rPr>
              <w:t>0,00</w:t>
            </w:r>
          </w:p>
        </w:tc>
      </w:tr>
      <w:tr w:rsidR="00275117" w:rsidRPr="002468D9" w:rsidTr="002468D9">
        <w:trPr>
          <w:trHeight w:val="720"/>
        </w:trPr>
        <w:tc>
          <w:tcPr>
            <w:tcW w:w="666" w:type="dxa"/>
            <w:vMerge/>
            <w:tcBorders>
              <w:top w:val="nil"/>
              <w:left w:val="single" w:sz="4" w:space="0" w:color="auto"/>
              <w:bottom w:val="nil"/>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nil"/>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nil"/>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000000" w:fill="FFFFFF"/>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000000" w:fill="FFFFFF"/>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000000" w:fill="FFFFFF"/>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nil"/>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nil"/>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nil"/>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29 259,24</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14 865,20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4 061,69</w:t>
            </w:r>
          </w:p>
        </w:tc>
        <w:tc>
          <w:tcPr>
            <w:tcW w:w="1180" w:type="dxa"/>
            <w:tcBorders>
              <w:top w:val="nil"/>
              <w:left w:val="nil"/>
              <w:bottom w:val="single" w:sz="4" w:space="0" w:color="auto"/>
              <w:right w:val="single" w:sz="4" w:space="0" w:color="auto"/>
            </w:tcBorders>
            <w:shd w:val="clear" w:color="000000" w:fill="FFFFFF"/>
            <w:vAlign w:val="center"/>
            <w:hideMark/>
          </w:tcPr>
          <w:p w:rsidR="00275117" w:rsidRPr="002468D9" w:rsidRDefault="00275117" w:rsidP="002468D9">
            <w:pPr>
              <w:jc w:val="center"/>
              <w:rPr>
                <w:sz w:val="22"/>
                <w:szCs w:val="22"/>
              </w:rPr>
            </w:pPr>
            <w:r w:rsidRPr="002468D9">
              <w:rPr>
                <w:sz w:val="22"/>
                <w:szCs w:val="22"/>
              </w:rPr>
              <w:t>5 064,88</w:t>
            </w:r>
          </w:p>
        </w:tc>
        <w:tc>
          <w:tcPr>
            <w:tcW w:w="1180" w:type="dxa"/>
            <w:tcBorders>
              <w:top w:val="nil"/>
              <w:left w:val="nil"/>
              <w:bottom w:val="single" w:sz="4" w:space="0" w:color="auto"/>
              <w:right w:val="single" w:sz="4" w:space="0" w:color="auto"/>
            </w:tcBorders>
            <w:shd w:val="clear" w:color="000000" w:fill="FFFFFF"/>
            <w:vAlign w:val="center"/>
            <w:hideMark/>
          </w:tcPr>
          <w:p w:rsidR="00275117" w:rsidRPr="002468D9" w:rsidRDefault="00275117" w:rsidP="002468D9">
            <w:pPr>
              <w:jc w:val="center"/>
              <w:rPr>
                <w:sz w:val="22"/>
                <w:szCs w:val="22"/>
              </w:rPr>
            </w:pPr>
            <w:r w:rsidRPr="002468D9">
              <w:rPr>
                <w:sz w:val="22"/>
                <w:szCs w:val="22"/>
              </w:rPr>
              <w:t>5 267,47</w:t>
            </w:r>
          </w:p>
        </w:tc>
        <w:tc>
          <w:tcPr>
            <w:tcW w:w="1180" w:type="dxa"/>
            <w:tcBorders>
              <w:top w:val="nil"/>
              <w:left w:val="nil"/>
              <w:bottom w:val="single" w:sz="4" w:space="0" w:color="auto"/>
              <w:right w:val="single" w:sz="4" w:space="0" w:color="auto"/>
            </w:tcBorders>
            <w:shd w:val="clear" w:color="000000" w:fill="FFFFFF"/>
            <w:vAlign w:val="center"/>
            <w:hideMark/>
          </w:tcPr>
          <w:p w:rsidR="00275117" w:rsidRPr="002468D9" w:rsidRDefault="00275117" w:rsidP="002468D9">
            <w:pPr>
              <w:jc w:val="center"/>
              <w:rPr>
                <w:sz w:val="22"/>
                <w:szCs w:val="22"/>
              </w:rPr>
            </w:pPr>
          </w:p>
        </w:tc>
      </w:tr>
      <w:tr w:rsidR="00275117" w:rsidRPr="002468D9" w:rsidTr="002468D9">
        <w:trPr>
          <w:trHeight w:val="300"/>
        </w:trPr>
        <w:tc>
          <w:tcPr>
            <w:tcW w:w="6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3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П. Аган</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17 106,49</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3 313,47</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4 468,98</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3 563,50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3 538,51</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1 089,23</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1 132,80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r>
      <w:tr w:rsidR="00275117" w:rsidRPr="002468D9" w:rsidTr="002468D9">
        <w:trPr>
          <w:trHeight w:val="720"/>
        </w:trPr>
        <w:tc>
          <w:tcPr>
            <w:tcW w:w="666" w:type="dxa"/>
            <w:vMerge/>
            <w:tcBorders>
              <w:top w:val="single" w:sz="4" w:space="0" w:color="auto"/>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single" w:sz="4" w:space="0" w:color="auto"/>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single" w:sz="4" w:space="0" w:color="auto"/>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single" w:sz="4" w:space="0" w:color="auto"/>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17 106,49</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3 313,47</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4 468,98</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3 563,50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3 538,51</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1 089,23</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1 132,80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r>
      <w:tr w:rsidR="00275117" w:rsidRPr="002468D9" w:rsidTr="002468D9">
        <w:trPr>
          <w:trHeight w:val="2160"/>
        </w:trPr>
        <w:tc>
          <w:tcPr>
            <w:tcW w:w="666" w:type="dxa"/>
            <w:vMerge/>
            <w:tcBorders>
              <w:top w:val="single" w:sz="4" w:space="0" w:color="auto"/>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single" w:sz="4" w:space="0" w:color="auto"/>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в т.ч. безвозмездные поступления физических и юриди</w:t>
            </w:r>
            <w:r w:rsidRPr="002468D9">
              <w:rPr>
                <w:sz w:val="22"/>
                <w:szCs w:val="22"/>
              </w:rPr>
              <w:lastRenderedPageBreak/>
              <w:t>ческих лиц</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lastRenderedPageBreak/>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894,10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894,10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r>
      <w:tr w:rsidR="00275117" w:rsidRPr="002468D9" w:rsidTr="002468D9">
        <w:trPr>
          <w:trHeight w:val="30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314"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С. Большетархово</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24 630,97</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3 810,65</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3 399,09</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4 084,10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4 258,61</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4 450,25</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4 628,27</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r>
      <w:tr w:rsidR="00275117" w:rsidRPr="002468D9" w:rsidTr="002468D9">
        <w:trPr>
          <w:trHeight w:val="72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24 630,97</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3 810,65</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3 399,09</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4 084,10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4 258,61</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4 450,25</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4 628,27</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r>
      <w:tr w:rsidR="00275117" w:rsidRPr="002468D9" w:rsidTr="002468D9">
        <w:trPr>
          <w:trHeight w:val="216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в т.ч.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957,00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957,00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r>
      <w:tr w:rsidR="00275117" w:rsidRPr="002468D9" w:rsidTr="002468D9">
        <w:trPr>
          <w:trHeight w:val="30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314"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Д. Вата</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2 717,30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537,13</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555,97</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592,40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650,77</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186,78</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194,25</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r>
      <w:tr w:rsidR="00275117" w:rsidRPr="002468D9" w:rsidTr="002468D9">
        <w:trPr>
          <w:trHeight w:val="72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2 717,30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537,13</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555,97</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592,40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650,77</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186,78</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194,25</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r>
      <w:tr w:rsidR="00275117" w:rsidRPr="002468D9" w:rsidTr="002468D9">
        <w:trPr>
          <w:trHeight w:val="216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в т.ч.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125,00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125,00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r>
      <w:tr w:rsidR="00275117" w:rsidRPr="002468D9" w:rsidTr="002468D9">
        <w:trPr>
          <w:trHeight w:val="30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314"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П. Ваховск, с. Охтеурье</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97 362,65</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20 618,47</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18 781,14</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23 736,60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23 347,32</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5 909,82</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4 969,30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r>
      <w:tr w:rsidR="00275117" w:rsidRPr="002468D9" w:rsidTr="002468D9">
        <w:trPr>
          <w:trHeight w:val="72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97 362,65</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20 618,47</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18 781,14</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23 736,60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23 347,32</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5 909,82</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4 969,30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r>
      <w:tr w:rsidR="00275117" w:rsidRPr="002468D9" w:rsidTr="002468D9">
        <w:trPr>
          <w:trHeight w:val="216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в т.ч.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4 762,85</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4 762,85</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r>
      <w:tr w:rsidR="00275117" w:rsidRPr="002468D9" w:rsidTr="002468D9">
        <w:trPr>
          <w:trHeight w:val="30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314"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 xml:space="preserve">П. Зайцева </w:t>
            </w:r>
            <w:r w:rsidRPr="002468D9">
              <w:rPr>
                <w:sz w:val="22"/>
                <w:szCs w:val="22"/>
              </w:rPr>
              <w:lastRenderedPageBreak/>
              <w:t>Речка</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18 796,41</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4 144,44</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4 208,38</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4 350,15</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3 632,40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1 206,39</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1 254,65</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r>
      <w:tr w:rsidR="00275117" w:rsidRPr="002468D9" w:rsidTr="002468D9">
        <w:trPr>
          <w:trHeight w:val="72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18 796,41</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4 144,44</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4 208,38</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4 350,15</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3 632,40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1 206,39</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1 254,65</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r>
      <w:tr w:rsidR="00275117" w:rsidRPr="002468D9" w:rsidTr="002468D9">
        <w:trPr>
          <w:trHeight w:val="216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в т.ч.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938,05</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938,05</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r>
      <w:tr w:rsidR="00275117" w:rsidRPr="002468D9" w:rsidTr="002468D9">
        <w:trPr>
          <w:trHeight w:val="30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314"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С. Ларьяк, с. Корлики</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17 825,70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3 703,04</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4 338,25</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3 717,50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3 893,37</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1 065,46</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1 108,08</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r>
      <w:tr w:rsidR="00275117" w:rsidRPr="002468D9" w:rsidTr="002468D9">
        <w:trPr>
          <w:trHeight w:val="72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17 825,70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3 703,04</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4 338,25</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3 717,50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3 893,37</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1 065,46</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1 108,08</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r>
      <w:tr w:rsidR="00275117" w:rsidRPr="002468D9" w:rsidTr="002468D9">
        <w:trPr>
          <w:trHeight w:val="216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 xml:space="preserve">в т.ч. безвозмездные поступления физических </w:t>
            </w:r>
            <w:r w:rsidRPr="002468D9">
              <w:rPr>
                <w:sz w:val="22"/>
                <w:szCs w:val="22"/>
              </w:rPr>
              <w:lastRenderedPageBreak/>
              <w:t>и юридических лиц</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lastRenderedPageBreak/>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750,00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750,00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r>
      <w:tr w:rsidR="00275117" w:rsidRPr="002468D9" w:rsidTr="002468D9">
        <w:trPr>
          <w:trHeight w:val="30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314"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С. Покур</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27 264,33</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4 657,94</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7 522,68</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5 254,00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6 162,52</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1 797,64</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1 869,55</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r>
      <w:tr w:rsidR="00275117" w:rsidRPr="002468D9" w:rsidTr="002468D9">
        <w:trPr>
          <w:trHeight w:val="72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27 264,33</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4 657,94</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7 522,68</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5 254,00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6 162,52</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1 797,64</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1 869,55</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r>
      <w:tr w:rsidR="00275117" w:rsidRPr="002468D9" w:rsidTr="002468D9">
        <w:trPr>
          <w:trHeight w:val="216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в т.ч.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1 410,00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1 410,00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r>
      <w:tr w:rsidR="00275117" w:rsidRPr="002468D9" w:rsidTr="002468D9">
        <w:trPr>
          <w:trHeight w:val="30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314"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Д. Вампугол, д. Пасол</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3 076,10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268,62</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774,74</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596,50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944,95</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240,83</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250,46</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r>
      <w:tr w:rsidR="00275117" w:rsidRPr="002468D9" w:rsidTr="002468D9">
        <w:trPr>
          <w:trHeight w:val="72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3 076,10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268,62</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774,74</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596,50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944,95</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240,83</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250,46</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r>
      <w:tr w:rsidR="00275117" w:rsidRPr="002468D9" w:rsidTr="002468D9">
        <w:trPr>
          <w:trHeight w:val="216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в т.ч.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163,00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163,00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r>
      <w:tr w:rsidR="00275117" w:rsidRPr="002468D9" w:rsidTr="002468D9">
        <w:trPr>
          <w:trHeight w:val="30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1.4.3.</w:t>
            </w:r>
          </w:p>
        </w:tc>
        <w:tc>
          <w:tcPr>
            <w:tcW w:w="1314"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Прочие мероприятия по подготовке объектов жилищно-коммунального хозяйства и социальной сферы района к работе в осенне-зимний период</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отдел жилищно-коммунального хозяйства, энергетики и строительства администрации района</w:t>
            </w: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r>
      <w:tr w:rsidR="00275117" w:rsidRPr="002468D9" w:rsidTr="002468D9">
        <w:trPr>
          <w:trHeight w:val="72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r>
      <w:tr w:rsidR="00275117" w:rsidRPr="002468D9" w:rsidTr="002468D9">
        <w:trPr>
          <w:trHeight w:val="216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в т.ч.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r>
      <w:tr w:rsidR="00275117" w:rsidRPr="002468D9" w:rsidTr="002468D9">
        <w:trPr>
          <w:trHeight w:val="30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1.4.4</w:t>
            </w:r>
            <w:r w:rsidRPr="002468D9">
              <w:rPr>
                <w:sz w:val="22"/>
                <w:szCs w:val="22"/>
              </w:rPr>
              <w:lastRenderedPageBreak/>
              <w:t>.</w:t>
            </w:r>
          </w:p>
        </w:tc>
        <w:tc>
          <w:tcPr>
            <w:tcW w:w="1314"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lastRenderedPageBreak/>
              <w:t xml:space="preserve">Резерв на </w:t>
            </w:r>
            <w:r w:rsidRPr="002468D9">
              <w:rPr>
                <w:sz w:val="22"/>
                <w:szCs w:val="22"/>
              </w:rPr>
              <w:lastRenderedPageBreak/>
              <w:t>развитие жилищно-коммунального комплекса района</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lastRenderedPageBreak/>
              <w:t xml:space="preserve">отдел </w:t>
            </w:r>
            <w:r w:rsidRPr="002468D9">
              <w:rPr>
                <w:sz w:val="22"/>
                <w:szCs w:val="22"/>
              </w:rPr>
              <w:lastRenderedPageBreak/>
              <w:t>жилищно-коммунального хозяйства, энергетики и строительства администрации района</w:t>
            </w: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lastRenderedPageBreak/>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r>
      <w:tr w:rsidR="00275117" w:rsidRPr="002468D9" w:rsidTr="002468D9">
        <w:trPr>
          <w:trHeight w:val="72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r>
      <w:tr w:rsidR="00275117" w:rsidRPr="002468D9" w:rsidTr="002468D9">
        <w:trPr>
          <w:trHeight w:val="2160"/>
        </w:trPr>
        <w:tc>
          <w:tcPr>
            <w:tcW w:w="666"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в т.ч.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p>
        </w:tc>
      </w:tr>
      <w:tr w:rsidR="00275117" w:rsidRPr="002468D9" w:rsidTr="002468D9">
        <w:trPr>
          <w:trHeight w:val="300"/>
        </w:trPr>
        <w:tc>
          <w:tcPr>
            <w:tcW w:w="353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75117" w:rsidRPr="002468D9" w:rsidRDefault="00275117" w:rsidP="002468D9">
            <w:pPr>
              <w:jc w:val="center"/>
              <w:rPr>
                <w:sz w:val="22"/>
                <w:szCs w:val="22"/>
              </w:rPr>
            </w:pPr>
            <w:r w:rsidRPr="002468D9">
              <w:rPr>
                <w:sz w:val="22"/>
                <w:szCs w:val="22"/>
              </w:rPr>
              <w:t>Итого по мероприятию 1.4</w:t>
            </w: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820 427,66</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182 513,18</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184 596,58</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185 071,61</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189 401,88</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29 422,20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29 422,20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20 000,00</w:t>
            </w:r>
          </w:p>
        </w:tc>
      </w:tr>
      <w:tr w:rsidR="00275117" w:rsidRPr="002468D9" w:rsidTr="002468D9">
        <w:trPr>
          <w:trHeight w:val="720"/>
        </w:trPr>
        <w:tc>
          <w:tcPr>
            <w:tcW w:w="3539" w:type="dxa"/>
            <w:gridSpan w:val="3"/>
            <w:vMerge/>
            <w:tcBorders>
              <w:top w:val="single" w:sz="4" w:space="0" w:color="auto"/>
              <w:left w:val="single" w:sz="4" w:space="0" w:color="auto"/>
              <w:bottom w:val="single" w:sz="4" w:space="0" w:color="000000"/>
              <w:right w:val="single" w:sz="4" w:space="0" w:color="000000"/>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0,00</w:t>
            </w:r>
          </w:p>
        </w:tc>
      </w:tr>
      <w:tr w:rsidR="00275117" w:rsidRPr="002468D9" w:rsidTr="002468D9">
        <w:trPr>
          <w:trHeight w:val="480"/>
        </w:trPr>
        <w:tc>
          <w:tcPr>
            <w:tcW w:w="3539" w:type="dxa"/>
            <w:gridSpan w:val="3"/>
            <w:vMerge/>
            <w:tcBorders>
              <w:top w:val="single" w:sz="4" w:space="0" w:color="auto"/>
              <w:left w:val="single" w:sz="4" w:space="0" w:color="auto"/>
              <w:bottom w:val="single" w:sz="4" w:space="0" w:color="000000"/>
              <w:right w:val="single" w:sz="4" w:space="0" w:color="000000"/>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820 427,66</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182 513,18</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184 596,58</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185 071,61</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189 401,88</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29 422,20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29 422,20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20 000,00</w:t>
            </w:r>
          </w:p>
        </w:tc>
      </w:tr>
      <w:tr w:rsidR="00275117" w:rsidRPr="002468D9" w:rsidTr="002468D9">
        <w:trPr>
          <w:trHeight w:val="2160"/>
        </w:trPr>
        <w:tc>
          <w:tcPr>
            <w:tcW w:w="3539" w:type="dxa"/>
            <w:gridSpan w:val="3"/>
            <w:vMerge/>
            <w:tcBorders>
              <w:top w:val="single" w:sz="4" w:space="0" w:color="auto"/>
              <w:left w:val="single" w:sz="4" w:space="0" w:color="auto"/>
              <w:bottom w:val="single" w:sz="4" w:space="0" w:color="000000"/>
              <w:right w:val="single" w:sz="4" w:space="0" w:color="000000"/>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в т.ч.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25 000,00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25 000,00</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300"/>
        </w:trPr>
        <w:tc>
          <w:tcPr>
            <w:tcW w:w="35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Итого по Подпрограмме 1</w:t>
            </w: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1 571 217,58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388 577,90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315 142,82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285 184,03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425 777,93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66 468,10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48 716,80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41 350,00</w:t>
            </w:r>
          </w:p>
        </w:tc>
      </w:tr>
      <w:tr w:rsidR="00275117" w:rsidRPr="002468D9" w:rsidTr="002468D9">
        <w:trPr>
          <w:trHeight w:val="630"/>
        </w:trPr>
        <w:tc>
          <w:tcPr>
            <w:tcW w:w="3539" w:type="dxa"/>
            <w:gridSpan w:val="3"/>
            <w:vMerge/>
            <w:tcBorders>
              <w:top w:val="single" w:sz="4" w:space="0" w:color="auto"/>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232 751,57</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34 635,71</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44 837,30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53 515,02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63 220,25</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28 131,20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8 412,10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450"/>
        </w:trPr>
        <w:tc>
          <w:tcPr>
            <w:tcW w:w="3539" w:type="dxa"/>
            <w:gridSpan w:val="3"/>
            <w:vMerge/>
            <w:tcBorders>
              <w:top w:val="single" w:sz="4" w:space="0" w:color="auto"/>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1 338 466,00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353 942,19</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270 305,53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231 669,01</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362 557,68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38 336,90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40 304,70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41 350,00</w:t>
            </w:r>
          </w:p>
        </w:tc>
      </w:tr>
      <w:tr w:rsidR="00275117" w:rsidRPr="002468D9" w:rsidTr="002468D9">
        <w:trPr>
          <w:trHeight w:val="2160"/>
        </w:trPr>
        <w:tc>
          <w:tcPr>
            <w:tcW w:w="3539" w:type="dxa"/>
            <w:gridSpan w:val="3"/>
            <w:vMerge/>
            <w:tcBorders>
              <w:top w:val="single" w:sz="4" w:space="0" w:color="auto"/>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в т.ч.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228 301,22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248,23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36 819,34</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37 929,39</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155 857,62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300"/>
        </w:trPr>
        <w:tc>
          <w:tcPr>
            <w:tcW w:w="15231"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Подпрограмма  3 «Обеспечение равных прав потребителей на получение энергетических ресурсов»</w:t>
            </w:r>
          </w:p>
        </w:tc>
      </w:tr>
      <w:tr w:rsidR="00275117" w:rsidRPr="002468D9" w:rsidTr="002468D9">
        <w:trPr>
          <w:trHeight w:val="300"/>
        </w:trPr>
        <w:tc>
          <w:tcPr>
            <w:tcW w:w="66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3.1.</w:t>
            </w: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 xml:space="preserve">Основное </w:t>
            </w:r>
            <w:r w:rsidRPr="002468D9">
              <w:rPr>
                <w:sz w:val="22"/>
                <w:szCs w:val="22"/>
              </w:rPr>
              <w:lastRenderedPageBreak/>
              <w:t>мероприятие 3.1. Возмещение недополученных доходов организациям, осуществляющим реализацию электрической энергии в зоне децентрализованного электроснабжения</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lastRenderedPageBreak/>
              <w:t xml:space="preserve">отдел </w:t>
            </w:r>
            <w:r w:rsidRPr="002468D9">
              <w:rPr>
                <w:sz w:val="22"/>
                <w:szCs w:val="22"/>
              </w:rPr>
              <w:lastRenderedPageBreak/>
              <w:t>жилищно-коммунального хозяйства, энергетики и строительства администрации района</w:t>
            </w:r>
          </w:p>
        </w:tc>
        <w:tc>
          <w:tcPr>
            <w:tcW w:w="878"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lastRenderedPageBreak/>
              <w:t>всего</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328 333,93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44 282,10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45 831,20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50 669,00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59 186,13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57 524,20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61 649,30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9 192,00</w:t>
            </w:r>
          </w:p>
        </w:tc>
      </w:tr>
      <w:tr w:rsidR="00275117" w:rsidRPr="002468D9" w:rsidTr="002468D9">
        <w:trPr>
          <w:trHeight w:val="72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268 002,43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36 892,10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38 837,20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43 649,00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48 817,53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48 184,70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51 621,90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48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60 331,50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7 390,00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6 994,00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7 020,00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10 368,60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9 339,50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10 027,40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9 192,00</w:t>
            </w:r>
          </w:p>
        </w:tc>
      </w:tr>
      <w:tr w:rsidR="00275117" w:rsidRPr="002468D9" w:rsidTr="002468D9">
        <w:trPr>
          <w:trHeight w:val="300"/>
        </w:trPr>
        <w:tc>
          <w:tcPr>
            <w:tcW w:w="66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3.1.3.</w:t>
            </w: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Предоставление субсидии на возмещение организациям, осуществляющим реализацию электрической энергии в зоне децентрали</w:t>
            </w:r>
            <w:r w:rsidRPr="002468D9">
              <w:rPr>
                <w:sz w:val="22"/>
                <w:szCs w:val="22"/>
              </w:rPr>
              <w:lastRenderedPageBreak/>
              <w:t>зованного электроснабжения транспортных расходов по доставке дизельного топлива для работы дизельных электростанций в населенных пункта Нижневартовского района с ограниченными сроками завоза грузов</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lastRenderedPageBreak/>
              <w:t>отдел жилищно-коммунального хозяйства, энергетики и строительства администрации района</w:t>
            </w:r>
          </w:p>
        </w:tc>
        <w:tc>
          <w:tcPr>
            <w:tcW w:w="878"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1 641,73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1 641,73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72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1 641,73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1 641,73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480"/>
        </w:trPr>
        <w:tc>
          <w:tcPr>
            <w:tcW w:w="666"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300"/>
        </w:trPr>
        <w:tc>
          <w:tcPr>
            <w:tcW w:w="3539"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lastRenderedPageBreak/>
              <w:t>Итого по мероприятию 3.1.</w:t>
            </w:r>
          </w:p>
        </w:tc>
        <w:tc>
          <w:tcPr>
            <w:tcW w:w="878"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328 333,93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44 282,10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45 831,20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50 669,00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59 186,13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57 524,20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61 649,30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9 192,00</w:t>
            </w:r>
          </w:p>
        </w:tc>
      </w:tr>
      <w:tr w:rsidR="00275117" w:rsidRPr="002468D9" w:rsidTr="002468D9">
        <w:trPr>
          <w:trHeight w:val="720"/>
        </w:trPr>
        <w:tc>
          <w:tcPr>
            <w:tcW w:w="3539" w:type="dxa"/>
            <w:gridSpan w:val="3"/>
            <w:vMerge/>
            <w:tcBorders>
              <w:top w:val="single" w:sz="4" w:space="0" w:color="auto"/>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268 002,43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36 892,10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38 837,20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43 649,00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48 817,53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48 184,70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51 621,90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480"/>
        </w:trPr>
        <w:tc>
          <w:tcPr>
            <w:tcW w:w="3539" w:type="dxa"/>
            <w:gridSpan w:val="3"/>
            <w:vMerge/>
            <w:tcBorders>
              <w:top w:val="single" w:sz="4" w:space="0" w:color="auto"/>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60 331,50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7 390,00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6 994,00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7 020,00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10 368,60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9 339,50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10 027,40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9 192,00</w:t>
            </w:r>
          </w:p>
        </w:tc>
      </w:tr>
      <w:tr w:rsidR="00275117" w:rsidRPr="002468D9" w:rsidTr="002468D9">
        <w:trPr>
          <w:trHeight w:val="300"/>
        </w:trPr>
        <w:tc>
          <w:tcPr>
            <w:tcW w:w="35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Итого по Подпрограмме 3</w:t>
            </w:r>
          </w:p>
        </w:tc>
        <w:tc>
          <w:tcPr>
            <w:tcW w:w="878"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328 333,93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44 282,10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45 831,20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50 669,00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59 186,13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57 524,20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61 649,30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9 192,00</w:t>
            </w:r>
          </w:p>
        </w:tc>
      </w:tr>
      <w:tr w:rsidR="00275117" w:rsidRPr="002468D9" w:rsidTr="002468D9">
        <w:trPr>
          <w:trHeight w:val="720"/>
        </w:trPr>
        <w:tc>
          <w:tcPr>
            <w:tcW w:w="3539" w:type="dxa"/>
            <w:gridSpan w:val="3"/>
            <w:vMerge/>
            <w:tcBorders>
              <w:top w:val="single" w:sz="4" w:space="0" w:color="auto"/>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бюджет автоно</w:t>
            </w:r>
            <w:r w:rsidRPr="002468D9">
              <w:rPr>
                <w:sz w:val="22"/>
                <w:szCs w:val="22"/>
              </w:rPr>
              <w:lastRenderedPageBreak/>
              <w:t>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lastRenderedPageBreak/>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268 002,43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36 892,10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38 837,20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43 649,00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48 817,53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48 184,70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51 621,90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480"/>
        </w:trPr>
        <w:tc>
          <w:tcPr>
            <w:tcW w:w="3539" w:type="dxa"/>
            <w:gridSpan w:val="3"/>
            <w:vMerge/>
            <w:tcBorders>
              <w:top w:val="single" w:sz="4" w:space="0" w:color="auto"/>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60 331,50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7 390,00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6 994,00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7 020,00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10 368,60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9 339,50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10 027,40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9 192,00</w:t>
            </w:r>
          </w:p>
        </w:tc>
      </w:tr>
      <w:tr w:rsidR="00275117" w:rsidRPr="002468D9" w:rsidTr="002468D9">
        <w:trPr>
          <w:trHeight w:val="300"/>
        </w:trPr>
        <w:tc>
          <w:tcPr>
            <w:tcW w:w="35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всего по муниципальной Программе</w:t>
            </w: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2 164 711,03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463 020,56</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401 134,80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374 415,33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551 063,95</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161 430,30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147 804,10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65 842,00</w:t>
            </w:r>
          </w:p>
        </w:tc>
      </w:tr>
      <w:tr w:rsidR="00275117" w:rsidRPr="002468D9" w:rsidTr="002468D9">
        <w:trPr>
          <w:trHeight w:val="720"/>
        </w:trPr>
        <w:tc>
          <w:tcPr>
            <w:tcW w:w="3539" w:type="dxa"/>
            <w:gridSpan w:val="3"/>
            <w:vMerge/>
            <w:tcBorders>
              <w:top w:val="single" w:sz="4" w:space="0" w:color="auto"/>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федеральный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1 722,29</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1 722,29</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720"/>
        </w:trPr>
        <w:tc>
          <w:tcPr>
            <w:tcW w:w="3539" w:type="dxa"/>
            <w:gridSpan w:val="3"/>
            <w:vMerge/>
            <w:tcBorders>
              <w:top w:val="single" w:sz="4" w:space="0" w:color="auto"/>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509 620,41</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73 051,81</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83 674,51</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97 164,02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119 380,18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76 315,90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60 034,00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480"/>
        </w:trPr>
        <w:tc>
          <w:tcPr>
            <w:tcW w:w="3539" w:type="dxa"/>
            <w:gridSpan w:val="3"/>
            <w:vMerge/>
            <w:tcBorders>
              <w:top w:val="single" w:sz="4" w:space="0" w:color="auto"/>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1 652 389,57</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389 968,75</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317 460,29</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277 251,31</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428 982,72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85 114,40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87 770,10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65 842,00</w:t>
            </w:r>
          </w:p>
        </w:tc>
      </w:tr>
      <w:tr w:rsidR="00275117" w:rsidRPr="002468D9" w:rsidTr="002468D9">
        <w:trPr>
          <w:trHeight w:val="2160"/>
        </w:trPr>
        <w:tc>
          <w:tcPr>
            <w:tcW w:w="3539" w:type="dxa"/>
            <w:gridSpan w:val="3"/>
            <w:vMerge/>
            <w:tcBorders>
              <w:top w:val="single" w:sz="4" w:space="0" w:color="auto"/>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в т.ч.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228 301,22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248,23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36 819,34</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37 929,39</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155 857,62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r>
      <w:tr w:rsidR="00275117" w:rsidRPr="002468D9" w:rsidTr="002468D9">
        <w:trPr>
          <w:trHeight w:val="720"/>
        </w:trPr>
        <w:tc>
          <w:tcPr>
            <w:tcW w:w="3539" w:type="dxa"/>
            <w:gridSpan w:val="3"/>
            <w:vMerge/>
            <w:tcBorders>
              <w:top w:val="single" w:sz="4" w:space="0" w:color="auto"/>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поселений</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978,76</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978,76</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0,00</w:t>
            </w:r>
          </w:p>
        </w:tc>
      </w:tr>
      <w:tr w:rsidR="00275117" w:rsidRPr="002468D9" w:rsidTr="002468D9">
        <w:trPr>
          <w:trHeight w:val="300"/>
        </w:trPr>
        <w:tc>
          <w:tcPr>
            <w:tcW w:w="4417" w:type="dxa"/>
            <w:gridSpan w:val="4"/>
            <w:tcBorders>
              <w:top w:val="single" w:sz="4" w:space="0" w:color="auto"/>
              <w:left w:val="single" w:sz="4" w:space="0" w:color="auto"/>
              <w:bottom w:val="single" w:sz="4" w:space="0" w:color="auto"/>
              <w:right w:val="nil"/>
            </w:tcBorders>
            <w:shd w:val="clear" w:color="auto" w:fill="auto"/>
            <w:noWrap/>
            <w:vAlign w:val="center"/>
            <w:hideMark/>
          </w:tcPr>
          <w:p w:rsidR="00275117" w:rsidRPr="002468D9" w:rsidRDefault="00275117" w:rsidP="002468D9">
            <w:pPr>
              <w:jc w:val="center"/>
              <w:rPr>
                <w:sz w:val="22"/>
                <w:szCs w:val="22"/>
              </w:rPr>
            </w:pPr>
            <w:r w:rsidRPr="002468D9">
              <w:rPr>
                <w:sz w:val="22"/>
                <w:szCs w:val="22"/>
              </w:rPr>
              <w:lastRenderedPageBreak/>
              <w:t>в том числе по исполнителям</w:t>
            </w:r>
          </w:p>
        </w:tc>
        <w:tc>
          <w:tcPr>
            <w:tcW w:w="1134" w:type="dxa"/>
            <w:tcBorders>
              <w:top w:val="nil"/>
              <w:left w:val="nil"/>
              <w:bottom w:val="single" w:sz="4" w:space="0" w:color="auto"/>
              <w:right w:val="nil"/>
            </w:tcBorders>
            <w:shd w:val="clear" w:color="auto" w:fill="auto"/>
            <w:noWrap/>
            <w:vAlign w:val="center"/>
            <w:hideMark/>
          </w:tcPr>
          <w:p w:rsidR="00275117" w:rsidRPr="002468D9" w:rsidRDefault="00275117" w:rsidP="002468D9">
            <w:pPr>
              <w:jc w:val="center"/>
              <w:rPr>
                <w:sz w:val="22"/>
                <w:szCs w:val="22"/>
              </w:rPr>
            </w:pPr>
          </w:p>
        </w:tc>
        <w:tc>
          <w:tcPr>
            <w:tcW w:w="1420" w:type="dxa"/>
            <w:tcBorders>
              <w:top w:val="nil"/>
              <w:left w:val="nil"/>
              <w:bottom w:val="single" w:sz="4" w:space="0" w:color="auto"/>
              <w:right w:val="nil"/>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nil"/>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nil"/>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nil"/>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nil"/>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nil"/>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nil"/>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300"/>
        </w:trPr>
        <w:tc>
          <w:tcPr>
            <w:tcW w:w="35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муниципальное казенное учреждение «Управление капитального строительства по застройке Нижневартовского района»</w:t>
            </w: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970 785,78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232 350,70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167 965,55</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136 571,55</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290 198,48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52 696,90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55 702,60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35 300,00</w:t>
            </w:r>
          </w:p>
        </w:tc>
      </w:tr>
      <w:tr w:rsidR="00275117" w:rsidRPr="002468D9" w:rsidTr="002468D9">
        <w:trPr>
          <w:trHeight w:val="720"/>
        </w:trPr>
        <w:tc>
          <w:tcPr>
            <w:tcW w:w="3539" w:type="dxa"/>
            <w:gridSpan w:val="3"/>
            <w:vMerge/>
            <w:tcBorders>
              <w:top w:val="single" w:sz="4" w:space="0" w:color="auto"/>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210 480,62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34 867,51</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43 957,10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52 728,12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62 783,70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8 072,10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8 072,10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480"/>
        </w:trPr>
        <w:tc>
          <w:tcPr>
            <w:tcW w:w="3539" w:type="dxa"/>
            <w:gridSpan w:val="3"/>
            <w:vMerge/>
            <w:tcBorders>
              <w:top w:val="single" w:sz="4" w:space="0" w:color="auto"/>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760 305,16</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197 483,19</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124 008,45</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83 843,44</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227 414,78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44 624,80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47 630,50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35 300,00</w:t>
            </w:r>
          </w:p>
        </w:tc>
      </w:tr>
      <w:tr w:rsidR="00275117" w:rsidRPr="002468D9" w:rsidTr="002468D9">
        <w:trPr>
          <w:trHeight w:val="2160"/>
        </w:trPr>
        <w:tc>
          <w:tcPr>
            <w:tcW w:w="3539" w:type="dxa"/>
            <w:gridSpan w:val="3"/>
            <w:vMerge/>
            <w:tcBorders>
              <w:top w:val="single" w:sz="4" w:space="0" w:color="auto"/>
              <w:left w:val="single" w:sz="4" w:space="0" w:color="auto"/>
              <w:bottom w:val="single" w:sz="4" w:space="0" w:color="auto"/>
              <w:right w:val="single" w:sz="4" w:space="0" w:color="auto"/>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в т.ч.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203 301,22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248,23</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36 819,34</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12 929,39</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155 857,62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300"/>
        </w:trPr>
        <w:tc>
          <w:tcPr>
            <w:tcW w:w="353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75117" w:rsidRPr="002468D9" w:rsidRDefault="00275117" w:rsidP="002468D9">
            <w:pPr>
              <w:jc w:val="center"/>
              <w:rPr>
                <w:sz w:val="22"/>
                <w:szCs w:val="22"/>
              </w:rPr>
            </w:pPr>
            <w:r w:rsidRPr="002468D9">
              <w:rPr>
                <w:sz w:val="22"/>
                <w:szCs w:val="22"/>
              </w:rPr>
              <w:t>отдел жилищно-коммунального хозяйства, энергетики и строительства администрации района</w:t>
            </w:r>
          </w:p>
        </w:tc>
        <w:tc>
          <w:tcPr>
            <w:tcW w:w="878"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1 192 946,51</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230 669,87</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233 169,25</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237 843,78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259 886,72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108 733,40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92 101,50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30 542,00</w:t>
            </w:r>
          </w:p>
        </w:tc>
      </w:tr>
      <w:tr w:rsidR="00275117" w:rsidRPr="002468D9" w:rsidTr="002468D9">
        <w:trPr>
          <w:trHeight w:val="720"/>
        </w:trPr>
        <w:tc>
          <w:tcPr>
            <w:tcW w:w="3539" w:type="dxa"/>
            <w:gridSpan w:val="3"/>
            <w:vMerge/>
            <w:tcBorders>
              <w:top w:val="single" w:sz="4" w:space="0" w:color="auto"/>
              <w:left w:val="single" w:sz="4" w:space="0" w:color="auto"/>
              <w:bottom w:val="single" w:sz="4" w:space="0" w:color="000000"/>
              <w:right w:val="single" w:sz="4" w:space="0" w:color="000000"/>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vAlign w:val="center"/>
            <w:hideMark/>
          </w:tcPr>
          <w:p w:rsidR="00275117" w:rsidRPr="002468D9" w:rsidRDefault="00275117" w:rsidP="002468D9">
            <w:pPr>
              <w:jc w:val="center"/>
              <w:rPr>
                <w:sz w:val="22"/>
                <w:szCs w:val="22"/>
              </w:rPr>
            </w:pPr>
            <w:r w:rsidRPr="002468D9">
              <w:rPr>
                <w:sz w:val="22"/>
                <w:szCs w:val="22"/>
              </w:rPr>
              <w:t>федеральный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1 722,29</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1 722,29</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p>
        </w:tc>
      </w:tr>
      <w:tr w:rsidR="00275117" w:rsidRPr="002468D9" w:rsidTr="002468D9">
        <w:trPr>
          <w:trHeight w:val="720"/>
        </w:trPr>
        <w:tc>
          <w:tcPr>
            <w:tcW w:w="3539" w:type="dxa"/>
            <w:gridSpan w:val="3"/>
            <w:vMerge/>
            <w:tcBorders>
              <w:top w:val="single" w:sz="4" w:space="0" w:color="auto"/>
              <w:left w:val="single" w:sz="4" w:space="0" w:color="auto"/>
              <w:bottom w:val="single" w:sz="4" w:space="0" w:color="000000"/>
              <w:right w:val="single" w:sz="4" w:space="0" w:color="000000"/>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299 139,80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38 184,30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39 717,41</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44 435,90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56 596,48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68 243,80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51 961,90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r>
      <w:tr w:rsidR="00275117" w:rsidRPr="002468D9" w:rsidTr="002468D9">
        <w:trPr>
          <w:trHeight w:val="480"/>
        </w:trPr>
        <w:tc>
          <w:tcPr>
            <w:tcW w:w="3539" w:type="dxa"/>
            <w:gridSpan w:val="3"/>
            <w:vMerge/>
            <w:tcBorders>
              <w:top w:val="single" w:sz="4" w:space="0" w:color="auto"/>
              <w:left w:val="single" w:sz="4" w:space="0" w:color="auto"/>
              <w:bottom w:val="single" w:sz="4" w:space="0" w:color="000000"/>
              <w:right w:val="single" w:sz="4" w:space="0" w:color="000000"/>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 xml:space="preserve">местный </w:t>
            </w:r>
            <w:r w:rsidRPr="002468D9">
              <w:rPr>
                <w:sz w:val="22"/>
                <w:szCs w:val="22"/>
              </w:rPr>
              <w:lastRenderedPageBreak/>
              <w:t>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lastRenderedPageBreak/>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892 084,42</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192 485,56</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193 451,84</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193 407,88</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201 567,94</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40 489,60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40 139,60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30 542,00</w:t>
            </w:r>
          </w:p>
        </w:tc>
      </w:tr>
      <w:tr w:rsidR="00275117" w:rsidRPr="002468D9" w:rsidTr="002468D9">
        <w:trPr>
          <w:trHeight w:val="2160"/>
        </w:trPr>
        <w:tc>
          <w:tcPr>
            <w:tcW w:w="3539" w:type="dxa"/>
            <w:gridSpan w:val="3"/>
            <w:vMerge/>
            <w:tcBorders>
              <w:top w:val="single" w:sz="4" w:space="0" w:color="auto"/>
              <w:left w:val="single" w:sz="4" w:space="0" w:color="auto"/>
              <w:bottom w:val="single" w:sz="4" w:space="0" w:color="000000"/>
              <w:right w:val="single" w:sz="4" w:space="0" w:color="000000"/>
            </w:tcBorders>
            <w:vAlign w:val="center"/>
            <w:hideMark/>
          </w:tcPr>
          <w:p w:rsidR="00275117" w:rsidRPr="002468D9" w:rsidRDefault="00275117" w:rsidP="002468D9">
            <w:pPr>
              <w:jc w:val="center"/>
              <w:rPr>
                <w:sz w:val="22"/>
                <w:szCs w:val="22"/>
              </w:rPr>
            </w:pPr>
          </w:p>
        </w:tc>
        <w:tc>
          <w:tcPr>
            <w:tcW w:w="878" w:type="dxa"/>
            <w:tcBorders>
              <w:top w:val="nil"/>
              <w:left w:val="nil"/>
              <w:bottom w:val="single" w:sz="4" w:space="0" w:color="auto"/>
              <w:right w:val="single" w:sz="4" w:space="0" w:color="auto"/>
            </w:tcBorders>
            <w:shd w:val="clear" w:color="auto" w:fill="auto"/>
            <w:hideMark/>
          </w:tcPr>
          <w:p w:rsidR="00275117" w:rsidRPr="002468D9" w:rsidRDefault="00275117" w:rsidP="002468D9">
            <w:pPr>
              <w:jc w:val="center"/>
              <w:rPr>
                <w:sz w:val="22"/>
                <w:szCs w:val="22"/>
              </w:rPr>
            </w:pPr>
            <w:r w:rsidRPr="002468D9">
              <w:rPr>
                <w:sz w:val="22"/>
                <w:szCs w:val="22"/>
              </w:rPr>
              <w:t>в т.ч.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vAlign w:val="bottom"/>
            <w:hideMark/>
          </w:tcPr>
          <w:p w:rsidR="00275117" w:rsidRPr="002468D9" w:rsidRDefault="00275117" w:rsidP="002468D9">
            <w:pPr>
              <w:jc w:val="center"/>
              <w:rPr>
                <w:sz w:val="22"/>
                <w:szCs w:val="22"/>
              </w:rPr>
            </w:pPr>
            <w:r w:rsidRPr="002468D9">
              <w:rPr>
                <w:sz w:val="22"/>
                <w:szCs w:val="22"/>
              </w:rPr>
              <w:t>х</w:t>
            </w:r>
          </w:p>
        </w:tc>
        <w:tc>
          <w:tcPr>
            <w:tcW w:w="142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25 000,00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25 000,00</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c>
          <w:tcPr>
            <w:tcW w:w="1180" w:type="dxa"/>
            <w:tcBorders>
              <w:top w:val="nil"/>
              <w:left w:val="nil"/>
              <w:bottom w:val="single" w:sz="4" w:space="0" w:color="auto"/>
              <w:right w:val="single" w:sz="4" w:space="0" w:color="auto"/>
            </w:tcBorders>
            <w:shd w:val="clear" w:color="auto" w:fill="auto"/>
            <w:noWrap/>
            <w:vAlign w:val="center"/>
            <w:hideMark/>
          </w:tcPr>
          <w:p w:rsidR="00275117" w:rsidRPr="002468D9" w:rsidRDefault="00275117" w:rsidP="002468D9">
            <w:pPr>
              <w:jc w:val="center"/>
              <w:rPr>
                <w:sz w:val="22"/>
                <w:szCs w:val="22"/>
              </w:rPr>
            </w:pPr>
            <w:r w:rsidRPr="002468D9">
              <w:rPr>
                <w:sz w:val="22"/>
                <w:szCs w:val="22"/>
              </w:rPr>
              <w:t>-</w:t>
            </w:r>
          </w:p>
        </w:tc>
      </w:tr>
    </w:tbl>
    <w:p w:rsidR="00275117" w:rsidRPr="008C763A" w:rsidRDefault="00275117" w:rsidP="00275117">
      <w:pPr>
        <w:jc w:val="center"/>
        <w:rPr>
          <w:sz w:val="24"/>
          <w:szCs w:val="24"/>
        </w:rPr>
      </w:pPr>
    </w:p>
    <w:p w:rsidR="00275117" w:rsidRPr="008C763A" w:rsidRDefault="00275117" w:rsidP="00275117">
      <w:pPr>
        <w:tabs>
          <w:tab w:val="left" w:pos="720"/>
        </w:tabs>
        <w:ind w:right="46" w:firstLine="5812"/>
        <w:jc w:val="center"/>
        <w:rPr>
          <w:bCs/>
          <w:sz w:val="24"/>
          <w:szCs w:val="24"/>
        </w:rPr>
      </w:pPr>
    </w:p>
    <w:sectPr w:rsidR="00275117" w:rsidRPr="008C763A" w:rsidSect="00275117">
      <w:pgSz w:w="16838" w:h="11906" w:orient="landscape"/>
      <w:pgMar w:top="1701" w:right="1134" w:bottom="567"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1A5E" w:rsidRDefault="00BD1A5E">
      <w:r>
        <w:separator/>
      </w:r>
    </w:p>
  </w:endnote>
  <w:endnote w:type="continuationSeparator" w:id="1">
    <w:p w:rsidR="00BD1A5E" w:rsidRDefault="00BD1A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1A5E" w:rsidRDefault="00BD1A5E">
      <w:r>
        <w:separator/>
      </w:r>
    </w:p>
  </w:footnote>
  <w:footnote w:type="continuationSeparator" w:id="1">
    <w:p w:rsidR="00BD1A5E" w:rsidRDefault="00BD1A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582435"/>
      <w:docPartObj>
        <w:docPartGallery w:val="Page Numbers (Top of Page)"/>
        <w:docPartUnique/>
      </w:docPartObj>
    </w:sdtPr>
    <w:sdtContent>
      <w:p w:rsidR="00275117" w:rsidRDefault="00780631">
        <w:pPr>
          <w:pStyle w:val="a4"/>
          <w:jc w:val="center"/>
        </w:pPr>
        <w:r>
          <w:fldChar w:fldCharType="begin"/>
        </w:r>
        <w:r w:rsidR="00275117">
          <w:instrText>PAGE   \* MERGEFORMAT</w:instrText>
        </w:r>
        <w:r>
          <w:fldChar w:fldCharType="separate"/>
        </w:r>
        <w:r w:rsidR="00D16491">
          <w:rPr>
            <w:noProof/>
          </w:rPr>
          <w:t>3</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19"/>
  </w:num>
  <w:num w:numId="5">
    <w:abstractNumId w:val="22"/>
  </w:num>
  <w:num w:numId="6">
    <w:abstractNumId w:val="7"/>
  </w:num>
  <w:num w:numId="7">
    <w:abstractNumId w:val="13"/>
  </w:num>
  <w:num w:numId="8">
    <w:abstractNumId w:val="5"/>
  </w:num>
  <w:num w:numId="9">
    <w:abstractNumId w:val="10"/>
  </w:num>
  <w:num w:numId="10">
    <w:abstractNumId w:val="15"/>
  </w:num>
  <w:num w:numId="11">
    <w:abstractNumId w:val="14"/>
  </w:num>
  <w:num w:numId="12">
    <w:abstractNumId w:val="20"/>
  </w:num>
  <w:num w:numId="13">
    <w:abstractNumId w:val="18"/>
  </w:num>
  <w:num w:numId="14">
    <w:abstractNumId w:val="17"/>
  </w:num>
  <w:num w:numId="15">
    <w:abstractNumId w:val="0"/>
  </w:num>
  <w:num w:numId="16">
    <w:abstractNumId w:val="11"/>
  </w:num>
  <w:num w:numId="17">
    <w:abstractNumId w:val="16"/>
  </w:num>
  <w:num w:numId="18">
    <w:abstractNumId w:val="21"/>
  </w:num>
  <w:num w:numId="19">
    <w:abstractNumId w:val="23"/>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55362"/>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68D9"/>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75117"/>
    <w:rsid w:val="0028005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3B3"/>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2D9A"/>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631"/>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10FA"/>
    <w:rsid w:val="00813F19"/>
    <w:rsid w:val="00814523"/>
    <w:rsid w:val="008179DE"/>
    <w:rsid w:val="00817E28"/>
    <w:rsid w:val="00820702"/>
    <w:rsid w:val="008210A8"/>
    <w:rsid w:val="00821101"/>
    <w:rsid w:val="00823BE0"/>
    <w:rsid w:val="008265B7"/>
    <w:rsid w:val="008266F0"/>
    <w:rsid w:val="00826813"/>
    <w:rsid w:val="00827ECD"/>
    <w:rsid w:val="00831AE9"/>
    <w:rsid w:val="00833B31"/>
    <w:rsid w:val="00834BF3"/>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63A"/>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02C2"/>
    <w:rsid w:val="009E1033"/>
    <w:rsid w:val="009E26E0"/>
    <w:rsid w:val="009E2D05"/>
    <w:rsid w:val="009E4687"/>
    <w:rsid w:val="009E5DB6"/>
    <w:rsid w:val="009E60E5"/>
    <w:rsid w:val="009E622C"/>
    <w:rsid w:val="009E674B"/>
    <w:rsid w:val="009F087B"/>
    <w:rsid w:val="009F0FDC"/>
    <w:rsid w:val="009F133B"/>
    <w:rsid w:val="009F1FF8"/>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1A5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6491"/>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7823"/>
    <w:rsid w:val="00D80B61"/>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Title" w:uiPriority="99"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Title" w:uiPriority="99"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ADB5D-8543-443E-901C-260829A4C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3335</Words>
  <Characters>19014</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22305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2017-12-19T11:12:00Z</cp:lastPrinted>
  <dcterms:created xsi:type="dcterms:W3CDTF">2017-12-22T11:08:00Z</dcterms:created>
  <dcterms:modified xsi:type="dcterms:W3CDTF">2017-12-22T11:08:00Z</dcterms:modified>
</cp:coreProperties>
</file>